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8"/>
        <w:gridCol w:w="4161"/>
      </w:tblGrid>
      <w:tr w:rsidR="00826563" w:rsidRPr="007B0F29" w:rsidTr="00DE252F">
        <w:trPr>
          <w:cantSplit/>
        </w:trPr>
        <w:tc>
          <w:tcPr>
            <w:tcW w:w="5478" w:type="dxa"/>
          </w:tcPr>
          <w:p w:rsidR="00826563" w:rsidRPr="007B0F29" w:rsidRDefault="00826563" w:rsidP="00826563">
            <w:pPr>
              <w:ind w:left="-70"/>
              <w:rPr>
                <w:rFonts w:ascii="Times New Roman" w:hAnsi="Times New Roman"/>
                <w:szCs w:val="24"/>
              </w:rPr>
            </w:pPr>
            <w:r w:rsidRPr="007B0F29">
              <w:rPr>
                <w:rFonts w:ascii="Times New Roman" w:hAnsi="Times New Roman"/>
                <w:szCs w:val="24"/>
              </w:rPr>
              <w:t>E.ON … Áramhálózati Zrt.</w:t>
            </w:r>
          </w:p>
        </w:tc>
        <w:tc>
          <w:tcPr>
            <w:tcW w:w="4161" w:type="dxa"/>
          </w:tcPr>
          <w:p w:rsidR="00826563" w:rsidRPr="007B0F29" w:rsidRDefault="00826563" w:rsidP="00826563">
            <w:pPr>
              <w:ind w:right="-70"/>
              <w:jc w:val="right"/>
              <w:rPr>
                <w:rFonts w:ascii="Times New Roman" w:hAnsi="Times New Roman"/>
                <w:szCs w:val="24"/>
              </w:rPr>
            </w:pPr>
            <w:r w:rsidRPr="007B0F29">
              <w:rPr>
                <w:rFonts w:ascii="Times New Roman" w:hAnsi="Times New Roman"/>
                <w:szCs w:val="24"/>
              </w:rPr>
              <w:t>Együttműködési megállapodás</w:t>
            </w:r>
          </w:p>
        </w:tc>
      </w:tr>
      <w:tr w:rsidR="00826563" w:rsidRPr="007B0F29" w:rsidTr="00DE252F">
        <w:trPr>
          <w:cantSplit/>
        </w:trPr>
        <w:tc>
          <w:tcPr>
            <w:tcW w:w="5478" w:type="dxa"/>
          </w:tcPr>
          <w:p w:rsidR="00826563" w:rsidRPr="007B0F29" w:rsidRDefault="00826563" w:rsidP="00826563">
            <w:pPr>
              <w:ind w:left="-7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1" w:type="dxa"/>
          </w:tcPr>
          <w:p w:rsidR="00826563" w:rsidRPr="007B0F29" w:rsidRDefault="00826563" w:rsidP="00826563">
            <w:pPr>
              <w:ind w:right="-70"/>
              <w:jc w:val="right"/>
              <w:rPr>
                <w:rFonts w:ascii="Times New Roman" w:hAnsi="Times New Roman"/>
                <w:szCs w:val="24"/>
              </w:rPr>
            </w:pPr>
            <w:r w:rsidRPr="007B0F29">
              <w:rPr>
                <w:rFonts w:ascii="Times New Roman" w:hAnsi="Times New Roman"/>
                <w:szCs w:val="24"/>
              </w:rPr>
              <w:t>1. számú melléklete</w:t>
            </w:r>
          </w:p>
        </w:tc>
      </w:tr>
    </w:tbl>
    <w:p w:rsidR="00826563" w:rsidRDefault="00826563" w:rsidP="00DE252F">
      <w:pPr>
        <w:jc w:val="both"/>
        <w:rPr>
          <w:rFonts w:ascii="Polo" w:hAnsi="Polo" w:cs="Arial"/>
          <w:b/>
          <w:spacing w:val="40"/>
          <w:sz w:val="22"/>
          <w:szCs w:val="22"/>
        </w:rPr>
      </w:pPr>
    </w:p>
    <w:p w:rsidR="00826563" w:rsidRDefault="00826563">
      <w:pPr>
        <w:jc w:val="center"/>
        <w:rPr>
          <w:rFonts w:ascii="Polo" w:hAnsi="Polo" w:cs="Arial"/>
          <w:b/>
          <w:spacing w:val="40"/>
          <w:sz w:val="22"/>
          <w:szCs w:val="22"/>
        </w:rPr>
      </w:pPr>
    </w:p>
    <w:p w:rsidR="007B0F29" w:rsidRPr="007F18EE" w:rsidRDefault="007B0F29" w:rsidP="007B0F29">
      <w:pPr>
        <w:pStyle w:val="Cm"/>
        <w:rPr>
          <w:b/>
          <w:szCs w:val="28"/>
        </w:rPr>
      </w:pPr>
      <w:r w:rsidRPr="007F18EE">
        <w:rPr>
          <w:b/>
          <w:szCs w:val="28"/>
        </w:rPr>
        <w:t>EGYÜTTMŰKÖDÉSI SZERZŐDÉS</w:t>
      </w:r>
    </w:p>
    <w:p w:rsidR="00006C71" w:rsidRPr="007B0F29" w:rsidRDefault="00900F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KÖF </w:t>
      </w:r>
      <w:r w:rsidR="007B0F29" w:rsidRPr="007B0F29">
        <w:rPr>
          <w:rFonts w:ascii="Times New Roman" w:hAnsi="Times New Roman"/>
          <w:b/>
          <w:sz w:val="28"/>
          <w:szCs w:val="28"/>
        </w:rPr>
        <w:t>KÖZCÉLÚ HÁLÓZAT ÁTALAKÍTÁSA ÉS/VAGY ÁTHELYEZÉSE TÁRGYÁBAN</w:t>
      </w:r>
    </w:p>
    <w:p w:rsidR="00297408" w:rsidRPr="005F4D65" w:rsidRDefault="00297408" w:rsidP="00006C71">
      <w:pPr>
        <w:pStyle w:val="Cmsor3"/>
        <w:tabs>
          <w:tab w:val="left" w:pos="3780"/>
        </w:tabs>
        <w:spacing w:before="0"/>
        <w:rPr>
          <w:rFonts w:ascii="Polo" w:hAnsi="Polo"/>
          <w:b w:val="0"/>
          <w:bCs w:val="0"/>
          <w:sz w:val="22"/>
          <w:szCs w:val="22"/>
        </w:rPr>
      </w:pPr>
    </w:p>
    <w:p w:rsidR="007B0F29" w:rsidRPr="007B0F29" w:rsidRDefault="007B0F29" w:rsidP="007B0F29">
      <w:pPr>
        <w:pStyle w:val="Cmsor3"/>
        <w:tabs>
          <w:tab w:val="left" w:pos="3780"/>
        </w:tabs>
        <w:spacing w:before="0"/>
        <w:ind w:left="2829" w:hanging="282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B0F29">
        <w:rPr>
          <w:rFonts w:ascii="Times New Roman" w:hAnsi="Times New Roman" w:cs="Times New Roman"/>
          <w:b w:val="0"/>
          <w:bCs w:val="0"/>
          <w:sz w:val="24"/>
          <w:szCs w:val="24"/>
        </w:rPr>
        <w:t>Amely létrejött egyrészről a</w:t>
      </w:r>
    </w:p>
    <w:p w:rsidR="007B0F29" w:rsidRPr="007B0F29" w:rsidRDefault="007B0F29" w:rsidP="007B0F29">
      <w:pPr>
        <w:pStyle w:val="Cmsor3"/>
        <w:tabs>
          <w:tab w:val="left" w:pos="3780"/>
        </w:tabs>
        <w:spacing w:before="0"/>
        <w:ind w:left="2829" w:hanging="2829"/>
        <w:rPr>
          <w:rFonts w:ascii="Times New Roman" w:hAnsi="Times New Roman" w:cs="Times New Roman"/>
          <w:sz w:val="24"/>
          <w:szCs w:val="24"/>
        </w:rPr>
      </w:pPr>
      <w:r w:rsidRPr="007B0F29">
        <w:rPr>
          <w:rFonts w:ascii="Times New Roman" w:hAnsi="Times New Roman" w:cs="Times New Roman"/>
          <w:b w:val="0"/>
          <w:bCs w:val="0"/>
          <w:sz w:val="24"/>
          <w:szCs w:val="24"/>
        </w:rPr>
        <w:t>(teljes cégnév)</w:t>
      </w:r>
      <w:r w:rsidRPr="007B0F2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7B0F29">
        <w:rPr>
          <w:rFonts w:ascii="Times New Roman" w:hAnsi="Times New Roman" w:cs="Times New Roman"/>
          <w:sz w:val="24"/>
          <w:szCs w:val="24"/>
        </w:rPr>
        <w:tab/>
      </w:r>
      <w:r w:rsidRPr="007B0F29">
        <w:rPr>
          <w:rFonts w:ascii="Times New Roman" w:hAnsi="Times New Roman" w:cs="Times New Roman"/>
          <w:caps/>
          <w:sz w:val="24"/>
          <w:szCs w:val="24"/>
        </w:rPr>
        <w:t>[…]</w:t>
      </w:r>
    </w:p>
    <w:p w:rsidR="007B0F29" w:rsidRPr="007B0F29" w:rsidRDefault="007B0F29" w:rsidP="007B0F29">
      <w:pPr>
        <w:tabs>
          <w:tab w:val="left" w:pos="3780"/>
        </w:tabs>
        <w:ind w:left="720" w:hanging="12"/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 xml:space="preserve">székhelye: </w:t>
      </w:r>
      <w:r w:rsidRPr="007B0F29">
        <w:rPr>
          <w:rFonts w:ascii="Times New Roman" w:hAnsi="Times New Roman"/>
          <w:szCs w:val="24"/>
        </w:rPr>
        <w:tab/>
        <w:t>[…]</w:t>
      </w:r>
    </w:p>
    <w:p w:rsidR="007B0F29" w:rsidRPr="007B0F29" w:rsidRDefault="007B0F29" w:rsidP="007B0F29">
      <w:pPr>
        <w:tabs>
          <w:tab w:val="left" w:pos="3780"/>
        </w:tabs>
        <w:ind w:left="720" w:hanging="12"/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 xml:space="preserve">adószáma: </w:t>
      </w:r>
      <w:r w:rsidRPr="007B0F29">
        <w:rPr>
          <w:rFonts w:ascii="Times New Roman" w:hAnsi="Times New Roman"/>
          <w:szCs w:val="24"/>
        </w:rPr>
        <w:tab/>
        <w:t>[…]</w:t>
      </w:r>
    </w:p>
    <w:p w:rsidR="007B0F29" w:rsidRPr="007B0F29" w:rsidRDefault="007B0F29" w:rsidP="007B0F29">
      <w:pPr>
        <w:tabs>
          <w:tab w:val="left" w:pos="3780"/>
        </w:tabs>
        <w:ind w:firstLine="708"/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 xml:space="preserve">cégjegyzékszáma: </w:t>
      </w:r>
      <w:r w:rsidRPr="007B0F29">
        <w:rPr>
          <w:rFonts w:ascii="Times New Roman" w:hAnsi="Times New Roman"/>
          <w:szCs w:val="24"/>
        </w:rPr>
        <w:tab/>
        <w:t>Cg. […]</w:t>
      </w:r>
    </w:p>
    <w:p w:rsidR="007B0F29" w:rsidRPr="007B0F29" w:rsidRDefault="007B0F29" w:rsidP="007B0F29">
      <w:pPr>
        <w:tabs>
          <w:tab w:val="left" w:pos="3780"/>
        </w:tabs>
        <w:ind w:firstLine="708"/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 xml:space="preserve">képviseli: […]  </w:t>
      </w:r>
    </w:p>
    <w:p w:rsidR="007B0F29" w:rsidRPr="007B0F29" w:rsidRDefault="007B0F29" w:rsidP="007B0F29">
      <w:pPr>
        <w:tabs>
          <w:tab w:val="left" w:pos="3780"/>
        </w:tabs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 xml:space="preserve">mint </w:t>
      </w:r>
      <w:r w:rsidRPr="007B0F29">
        <w:rPr>
          <w:rFonts w:ascii="Times New Roman" w:hAnsi="Times New Roman"/>
          <w:bCs/>
          <w:szCs w:val="24"/>
        </w:rPr>
        <w:t>Beruházó</w:t>
      </w:r>
      <w:r w:rsidR="003228C9">
        <w:rPr>
          <w:rFonts w:ascii="Times New Roman" w:hAnsi="Times New Roman"/>
          <w:bCs/>
          <w:szCs w:val="24"/>
        </w:rPr>
        <w:t>,</w:t>
      </w:r>
      <w:r w:rsidRPr="007B0F29">
        <w:rPr>
          <w:rFonts w:ascii="Times New Roman" w:hAnsi="Times New Roman"/>
          <w:bCs/>
          <w:szCs w:val="24"/>
        </w:rPr>
        <w:tab/>
      </w:r>
      <w:r w:rsidRPr="007B0F29">
        <w:rPr>
          <w:rFonts w:ascii="Times New Roman" w:hAnsi="Times New Roman"/>
          <w:szCs w:val="24"/>
        </w:rPr>
        <w:t xml:space="preserve"> </w:t>
      </w:r>
    </w:p>
    <w:p w:rsidR="007B0F29" w:rsidRPr="007B0F29" w:rsidRDefault="007B0F29" w:rsidP="007B0F29">
      <w:pPr>
        <w:tabs>
          <w:tab w:val="left" w:pos="3120"/>
        </w:tabs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 xml:space="preserve">továbbiakban: </w:t>
      </w:r>
      <w:r w:rsidRPr="007B0F29">
        <w:rPr>
          <w:rFonts w:ascii="Times New Roman" w:hAnsi="Times New Roman"/>
          <w:b/>
          <w:szCs w:val="24"/>
        </w:rPr>
        <w:t>Beruházó</w:t>
      </w:r>
      <w:r w:rsidRPr="007B0F29">
        <w:rPr>
          <w:rFonts w:ascii="Times New Roman" w:hAnsi="Times New Roman"/>
          <w:szCs w:val="24"/>
        </w:rPr>
        <w:t>,</w:t>
      </w:r>
    </w:p>
    <w:p w:rsidR="007B0F29" w:rsidRPr="007B0F29" w:rsidRDefault="007B0F29" w:rsidP="007B0F29">
      <w:pPr>
        <w:rPr>
          <w:rFonts w:ascii="Times New Roman" w:hAnsi="Times New Roman"/>
          <w:szCs w:val="24"/>
        </w:rPr>
      </w:pPr>
    </w:p>
    <w:p w:rsidR="007B0F29" w:rsidRPr="007B0F29" w:rsidRDefault="007B0F29" w:rsidP="007B0F29">
      <w:pPr>
        <w:tabs>
          <w:tab w:val="left" w:pos="3780"/>
        </w:tabs>
        <w:ind w:left="3780" w:hanging="3780"/>
        <w:rPr>
          <w:rFonts w:ascii="Times New Roman" w:hAnsi="Times New Roman"/>
          <w:b/>
          <w:bCs/>
          <w:caps/>
          <w:szCs w:val="24"/>
        </w:rPr>
      </w:pPr>
      <w:r w:rsidRPr="007B0F29">
        <w:rPr>
          <w:rFonts w:ascii="Times New Roman" w:hAnsi="Times New Roman"/>
          <w:szCs w:val="24"/>
        </w:rPr>
        <w:t>másrészről az</w:t>
      </w:r>
      <w:r w:rsidRPr="007B0F29">
        <w:rPr>
          <w:rFonts w:ascii="Times New Roman" w:hAnsi="Times New Roman"/>
          <w:szCs w:val="24"/>
        </w:rPr>
        <w:tab/>
      </w:r>
      <w:r w:rsidRPr="007B0F29">
        <w:rPr>
          <w:rFonts w:ascii="Times New Roman" w:hAnsi="Times New Roman"/>
          <w:b/>
          <w:bCs/>
          <w:caps/>
          <w:szCs w:val="24"/>
        </w:rPr>
        <w:t>E.ON […] Áramhálózati Zrt.</w:t>
      </w:r>
    </w:p>
    <w:p w:rsidR="007B0F29" w:rsidRPr="007B0F29" w:rsidRDefault="007B0F29" w:rsidP="007B0F29">
      <w:pPr>
        <w:tabs>
          <w:tab w:val="left" w:pos="3780"/>
        </w:tabs>
        <w:ind w:firstLine="708"/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>székhelye:</w:t>
      </w:r>
      <w:r w:rsidRPr="007B0F29">
        <w:rPr>
          <w:rFonts w:ascii="Times New Roman" w:hAnsi="Times New Roman"/>
          <w:szCs w:val="24"/>
        </w:rPr>
        <w:tab/>
        <w:t>[…]</w:t>
      </w:r>
    </w:p>
    <w:p w:rsidR="007B0F29" w:rsidRPr="007B0F29" w:rsidRDefault="007B0F29" w:rsidP="007B0F29">
      <w:pPr>
        <w:tabs>
          <w:tab w:val="left" w:pos="3780"/>
        </w:tabs>
        <w:ind w:firstLine="708"/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>számlavezető pénzintézete:</w:t>
      </w:r>
      <w:r w:rsidRPr="007B0F29">
        <w:rPr>
          <w:rFonts w:ascii="Times New Roman" w:hAnsi="Times New Roman"/>
          <w:szCs w:val="24"/>
        </w:rPr>
        <w:tab/>
        <w:t>[…]</w:t>
      </w:r>
    </w:p>
    <w:p w:rsidR="007B0F29" w:rsidRPr="007B0F29" w:rsidRDefault="007B0F29" w:rsidP="007B0F29">
      <w:pPr>
        <w:pStyle w:val="Szvegtrzs"/>
        <w:tabs>
          <w:tab w:val="left" w:pos="3780"/>
        </w:tabs>
        <w:ind w:left="2835" w:hanging="2126"/>
        <w:rPr>
          <w:szCs w:val="24"/>
        </w:rPr>
      </w:pPr>
      <w:r w:rsidRPr="007B0F29">
        <w:rPr>
          <w:szCs w:val="24"/>
        </w:rPr>
        <w:t>számlaszáma:</w:t>
      </w:r>
      <w:r w:rsidRPr="007B0F29">
        <w:rPr>
          <w:szCs w:val="24"/>
        </w:rPr>
        <w:tab/>
      </w:r>
      <w:r w:rsidRPr="007B0F29">
        <w:rPr>
          <w:szCs w:val="24"/>
        </w:rPr>
        <w:tab/>
        <w:t>[…]</w:t>
      </w:r>
    </w:p>
    <w:p w:rsidR="007B0F29" w:rsidRPr="007B0F29" w:rsidRDefault="007B0F29" w:rsidP="007B0F29">
      <w:pPr>
        <w:tabs>
          <w:tab w:val="left" w:pos="3780"/>
        </w:tabs>
        <w:ind w:firstLine="708"/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>adószáma:</w:t>
      </w:r>
      <w:r w:rsidRPr="007B0F29">
        <w:rPr>
          <w:rFonts w:ascii="Times New Roman" w:hAnsi="Times New Roman"/>
          <w:szCs w:val="24"/>
        </w:rPr>
        <w:tab/>
        <w:t>[…]</w:t>
      </w:r>
    </w:p>
    <w:p w:rsidR="007B0F29" w:rsidRPr="007B0F29" w:rsidRDefault="007B0F29" w:rsidP="007B0F29">
      <w:pPr>
        <w:tabs>
          <w:tab w:val="left" w:pos="3780"/>
        </w:tabs>
        <w:ind w:firstLine="708"/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>cégjegyzékszáma:</w:t>
      </w:r>
      <w:r w:rsidRPr="007B0F29">
        <w:rPr>
          <w:rFonts w:ascii="Times New Roman" w:hAnsi="Times New Roman"/>
          <w:szCs w:val="24"/>
        </w:rPr>
        <w:tab/>
        <w:t>Cg. […]</w:t>
      </w:r>
    </w:p>
    <w:p w:rsidR="007B0F29" w:rsidRPr="007B0F29" w:rsidRDefault="007B0F29" w:rsidP="007B0F29">
      <w:pPr>
        <w:pStyle w:val="Szvegtrzs2"/>
        <w:tabs>
          <w:tab w:val="left" w:pos="3780"/>
        </w:tabs>
        <w:jc w:val="both"/>
        <w:rPr>
          <w:szCs w:val="24"/>
        </w:rPr>
      </w:pPr>
      <w:r w:rsidRPr="007B0F29">
        <w:rPr>
          <w:szCs w:val="24"/>
        </w:rPr>
        <w:t xml:space="preserve">mint </w:t>
      </w:r>
      <w:r w:rsidRPr="007B0F29">
        <w:rPr>
          <w:b/>
          <w:szCs w:val="24"/>
        </w:rPr>
        <w:t>Elosztói Engedélyes</w:t>
      </w:r>
      <w:r w:rsidRPr="007B0F29">
        <w:rPr>
          <w:szCs w:val="24"/>
        </w:rPr>
        <w:t xml:space="preserve">, Tulajdonos </w:t>
      </w:r>
      <w:r w:rsidRPr="007B0F29">
        <w:rPr>
          <w:szCs w:val="24"/>
        </w:rPr>
        <w:tab/>
        <w:t xml:space="preserve">képviseli: […] </w:t>
      </w:r>
    </w:p>
    <w:p w:rsidR="007B0F29" w:rsidRPr="007B0F29" w:rsidRDefault="007B0F29" w:rsidP="007B0F29">
      <w:pPr>
        <w:pStyle w:val="Szvegtrzs2"/>
        <w:jc w:val="both"/>
        <w:rPr>
          <w:szCs w:val="24"/>
        </w:rPr>
      </w:pPr>
      <w:r w:rsidRPr="007B0F29">
        <w:rPr>
          <w:szCs w:val="24"/>
        </w:rPr>
        <w:t xml:space="preserve">továbbiakban: </w:t>
      </w:r>
      <w:r w:rsidRPr="007B0F29">
        <w:rPr>
          <w:b/>
          <w:szCs w:val="24"/>
        </w:rPr>
        <w:t>Elosztói Engedélyes</w:t>
      </w:r>
      <w:r w:rsidRPr="007B0F29">
        <w:rPr>
          <w:szCs w:val="24"/>
        </w:rPr>
        <w:t>,</w:t>
      </w:r>
    </w:p>
    <w:p w:rsidR="007B0F29" w:rsidRPr="007B0F29" w:rsidRDefault="007B0F29" w:rsidP="007B0F29">
      <w:pPr>
        <w:pStyle w:val="Szvegtrzs2"/>
        <w:jc w:val="both"/>
        <w:rPr>
          <w:szCs w:val="24"/>
        </w:rPr>
      </w:pPr>
    </w:p>
    <w:p w:rsidR="00297408" w:rsidRPr="007B0F29" w:rsidRDefault="007B0F29">
      <w:pPr>
        <w:jc w:val="both"/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>(„</w:t>
      </w:r>
      <w:r w:rsidRPr="00F111A2">
        <w:rPr>
          <w:rFonts w:ascii="Times New Roman" w:hAnsi="Times New Roman"/>
          <w:b/>
          <w:szCs w:val="24"/>
        </w:rPr>
        <w:t>Szerződő Felek</w:t>
      </w:r>
      <w:r w:rsidRPr="007B0F29">
        <w:rPr>
          <w:rFonts w:ascii="Times New Roman" w:hAnsi="Times New Roman"/>
          <w:szCs w:val="24"/>
        </w:rPr>
        <w:t>”) között az alulírott napon és helyen a következő feltételekkel:</w:t>
      </w:r>
    </w:p>
    <w:p w:rsidR="00297408" w:rsidRDefault="00297408">
      <w:pPr>
        <w:jc w:val="both"/>
        <w:rPr>
          <w:rFonts w:ascii="Polo" w:hAnsi="Polo" w:cs="Arial"/>
          <w:b/>
          <w:sz w:val="22"/>
          <w:szCs w:val="22"/>
        </w:rPr>
      </w:pPr>
    </w:p>
    <w:p w:rsidR="00406A16" w:rsidRPr="008831FC" w:rsidRDefault="00406A16">
      <w:pPr>
        <w:jc w:val="both"/>
        <w:rPr>
          <w:rFonts w:ascii="Times New Roman" w:hAnsi="Times New Roman"/>
          <w:b/>
          <w:szCs w:val="24"/>
        </w:rPr>
      </w:pPr>
    </w:p>
    <w:p w:rsidR="00297408" w:rsidRPr="008831FC" w:rsidRDefault="008831FC" w:rsidP="008831FC">
      <w:pPr>
        <w:pStyle w:val="Listaszerbekezds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/>
          <w:szCs w:val="24"/>
        </w:rPr>
      </w:pPr>
      <w:r w:rsidRPr="008831FC">
        <w:rPr>
          <w:rFonts w:ascii="Times New Roman" w:hAnsi="Times New Roman"/>
          <w:b/>
          <w:szCs w:val="24"/>
        </w:rPr>
        <w:t>ELŐZMÉNYEK</w:t>
      </w:r>
    </w:p>
    <w:p w:rsidR="007A29C5" w:rsidRPr="007B0F29" w:rsidRDefault="007A29C5" w:rsidP="00860514">
      <w:pPr>
        <w:jc w:val="both"/>
        <w:rPr>
          <w:rFonts w:ascii="Times New Roman" w:hAnsi="Times New Roman"/>
          <w:szCs w:val="24"/>
        </w:rPr>
      </w:pPr>
    </w:p>
    <w:p w:rsidR="00297408" w:rsidRPr="007B0F29" w:rsidRDefault="00297408" w:rsidP="00860514">
      <w:pPr>
        <w:jc w:val="both"/>
        <w:rPr>
          <w:rFonts w:ascii="Times New Roman" w:hAnsi="Times New Roman"/>
          <w:szCs w:val="24"/>
        </w:rPr>
      </w:pPr>
      <w:r w:rsidRPr="007B0F29">
        <w:rPr>
          <w:rFonts w:ascii="Times New Roman" w:hAnsi="Times New Roman"/>
          <w:szCs w:val="24"/>
        </w:rPr>
        <w:t xml:space="preserve">A </w:t>
      </w:r>
      <w:r w:rsidRPr="007B0F29">
        <w:rPr>
          <w:rFonts w:ascii="Times New Roman" w:hAnsi="Times New Roman"/>
          <w:b/>
          <w:szCs w:val="24"/>
        </w:rPr>
        <w:t>Szerződő Felek</w:t>
      </w:r>
      <w:r w:rsidRPr="007B0F29">
        <w:rPr>
          <w:rFonts w:ascii="Times New Roman" w:hAnsi="Times New Roman"/>
          <w:szCs w:val="24"/>
        </w:rPr>
        <w:t xml:space="preserve"> a </w:t>
      </w:r>
      <w:r w:rsidR="00876152" w:rsidRPr="007B0F29">
        <w:rPr>
          <w:rFonts w:ascii="Times New Roman" w:hAnsi="Times New Roman"/>
          <w:szCs w:val="24"/>
        </w:rPr>
        <w:t xml:space="preserve">rendelkezésükre álló </w:t>
      </w:r>
      <w:r w:rsidR="00196E29" w:rsidRPr="007B0F29">
        <w:rPr>
          <w:rFonts w:ascii="Times New Roman" w:hAnsi="Times New Roman"/>
          <w:szCs w:val="24"/>
        </w:rPr>
        <w:t xml:space="preserve">erősáramú alkalmassá tételi </w:t>
      </w:r>
      <w:r w:rsidRPr="007B0F29">
        <w:rPr>
          <w:rFonts w:ascii="Times New Roman" w:hAnsi="Times New Roman"/>
          <w:szCs w:val="24"/>
        </w:rPr>
        <w:t>tervdokumentáció alapján me</w:t>
      </w:r>
      <w:r w:rsidR="00876152" w:rsidRPr="007B0F29">
        <w:rPr>
          <w:rFonts w:ascii="Times New Roman" w:hAnsi="Times New Roman"/>
          <w:szCs w:val="24"/>
        </w:rPr>
        <w:t xml:space="preserve">gállapították, hogy </w:t>
      </w:r>
      <w:r w:rsidRPr="007B0F29">
        <w:rPr>
          <w:rFonts w:ascii="Times New Roman" w:hAnsi="Times New Roman"/>
          <w:szCs w:val="24"/>
        </w:rPr>
        <w:t xml:space="preserve">az </w:t>
      </w:r>
      <w:r w:rsidR="00622A4C" w:rsidRPr="007B0F29">
        <w:rPr>
          <w:rFonts w:ascii="Times New Roman" w:hAnsi="Times New Roman"/>
          <w:b/>
          <w:szCs w:val="24"/>
        </w:rPr>
        <w:t>Elosztói Engedélyes</w:t>
      </w:r>
      <w:r w:rsidRPr="007B0F29">
        <w:rPr>
          <w:rFonts w:ascii="Times New Roman" w:hAnsi="Times New Roman"/>
          <w:szCs w:val="24"/>
        </w:rPr>
        <w:t xml:space="preserve"> tulajdonában és üzemeltetésében lévő </w:t>
      </w:r>
      <w:r w:rsidR="00E6083C" w:rsidRPr="007B0F29">
        <w:rPr>
          <w:rFonts w:ascii="Times New Roman" w:hAnsi="Times New Roman"/>
          <w:szCs w:val="24"/>
        </w:rPr>
        <w:t xml:space="preserve">közcélú </w:t>
      </w:r>
      <w:r w:rsidR="00196E29" w:rsidRPr="007B0F29">
        <w:rPr>
          <w:rFonts w:ascii="Times New Roman" w:hAnsi="Times New Roman"/>
          <w:szCs w:val="24"/>
        </w:rPr>
        <w:t xml:space="preserve">középfeszültségű </w:t>
      </w:r>
      <w:r w:rsidRPr="007B0F29">
        <w:rPr>
          <w:rFonts w:ascii="Times New Roman" w:hAnsi="Times New Roman"/>
          <w:szCs w:val="24"/>
        </w:rPr>
        <w:t>hálózat</w:t>
      </w:r>
      <w:r w:rsidR="003279FF" w:rsidRPr="007B0F29">
        <w:rPr>
          <w:rFonts w:ascii="Times New Roman" w:hAnsi="Times New Roman"/>
          <w:szCs w:val="24"/>
        </w:rPr>
        <w:t>(</w:t>
      </w:r>
      <w:r w:rsidRPr="007B0F29">
        <w:rPr>
          <w:rFonts w:ascii="Times New Roman" w:hAnsi="Times New Roman"/>
          <w:szCs w:val="24"/>
        </w:rPr>
        <w:t>ok</w:t>
      </w:r>
      <w:r w:rsidR="003279FF" w:rsidRPr="007B0F29">
        <w:rPr>
          <w:rFonts w:ascii="Times New Roman" w:hAnsi="Times New Roman"/>
          <w:szCs w:val="24"/>
        </w:rPr>
        <w:t>)</w:t>
      </w:r>
      <w:r w:rsidR="00240578" w:rsidRPr="007B0F29">
        <w:rPr>
          <w:rFonts w:ascii="Times New Roman" w:hAnsi="Times New Roman"/>
          <w:szCs w:val="24"/>
        </w:rPr>
        <w:t xml:space="preserve"> és azok tartószerkezete(i)</w:t>
      </w:r>
      <w:r w:rsidRPr="007B0F29">
        <w:rPr>
          <w:rFonts w:ascii="Times New Roman" w:hAnsi="Times New Roman"/>
          <w:szCs w:val="24"/>
        </w:rPr>
        <w:t xml:space="preserve"> </w:t>
      </w:r>
      <w:r w:rsidR="00E6083C" w:rsidRPr="007B0F29">
        <w:rPr>
          <w:rFonts w:ascii="Times New Roman" w:hAnsi="Times New Roman"/>
          <w:szCs w:val="24"/>
        </w:rPr>
        <w:t xml:space="preserve">(továbbiakban: </w:t>
      </w:r>
      <w:r w:rsidR="007B0F29" w:rsidRPr="007B0F29">
        <w:rPr>
          <w:rFonts w:ascii="Times New Roman" w:hAnsi="Times New Roman"/>
          <w:b/>
          <w:szCs w:val="24"/>
        </w:rPr>
        <w:t>„</w:t>
      </w:r>
      <w:r w:rsidR="00E6083C" w:rsidRPr="007B0F29">
        <w:rPr>
          <w:rFonts w:ascii="Times New Roman" w:hAnsi="Times New Roman"/>
          <w:b/>
          <w:szCs w:val="24"/>
        </w:rPr>
        <w:t>érintett vezetékek</w:t>
      </w:r>
      <w:r w:rsidR="007B0F29" w:rsidRPr="007B0F29">
        <w:rPr>
          <w:rFonts w:ascii="Times New Roman" w:hAnsi="Times New Roman"/>
          <w:b/>
          <w:szCs w:val="24"/>
        </w:rPr>
        <w:t>”</w:t>
      </w:r>
      <w:r w:rsidR="00E6083C" w:rsidRPr="007B0F29">
        <w:rPr>
          <w:rFonts w:ascii="Times New Roman" w:hAnsi="Times New Roman"/>
          <w:szCs w:val="24"/>
        </w:rPr>
        <w:t xml:space="preserve">) </w:t>
      </w:r>
      <w:r w:rsidRPr="007B0F29">
        <w:rPr>
          <w:rFonts w:ascii="Times New Roman" w:hAnsi="Times New Roman"/>
          <w:szCs w:val="24"/>
        </w:rPr>
        <w:t xml:space="preserve">a jelen állapotukban </w:t>
      </w:r>
      <w:r w:rsidR="00196E29" w:rsidRPr="007B0F29">
        <w:rPr>
          <w:rFonts w:ascii="Times New Roman" w:hAnsi="Times New Roman"/>
          <w:szCs w:val="24"/>
        </w:rPr>
        <w:t>átalakítás</w:t>
      </w:r>
      <w:r w:rsidR="007B0F29">
        <w:rPr>
          <w:rFonts w:ascii="Times New Roman" w:hAnsi="Times New Roman"/>
          <w:szCs w:val="24"/>
        </w:rPr>
        <w:t>t</w:t>
      </w:r>
      <w:r w:rsidR="007618AD" w:rsidRPr="007B0F29">
        <w:rPr>
          <w:rFonts w:ascii="Times New Roman" w:hAnsi="Times New Roman"/>
          <w:szCs w:val="24"/>
        </w:rPr>
        <w:t>/</w:t>
      </w:r>
      <w:r w:rsidR="00196E29" w:rsidRPr="007B0F29">
        <w:rPr>
          <w:rFonts w:ascii="Times New Roman" w:hAnsi="Times New Roman"/>
          <w:szCs w:val="24"/>
        </w:rPr>
        <w:t>át</w:t>
      </w:r>
      <w:r w:rsidR="00F111A2">
        <w:rPr>
          <w:rFonts w:ascii="Times New Roman" w:hAnsi="Times New Roman"/>
          <w:szCs w:val="24"/>
        </w:rPr>
        <w:t>helyezést</w:t>
      </w:r>
      <w:r w:rsidR="00196E29" w:rsidRPr="007B0F29">
        <w:rPr>
          <w:rFonts w:ascii="Times New Roman" w:hAnsi="Times New Roman"/>
          <w:szCs w:val="24"/>
        </w:rPr>
        <w:t xml:space="preserve"> </w:t>
      </w:r>
      <w:r w:rsidR="007B0F29">
        <w:rPr>
          <w:rFonts w:ascii="Times New Roman" w:hAnsi="Times New Roman"/>
          <w:szCs w:val="24"/>
        </w:rPr>
        <w:t>igényelnek</w:t>
      </w:r>
      <w:r w:rsidR="007B0F29" w:rsidRPr="007B0F29">
        <w:rPr>
          <w:rFonts w:ascii="Times New Roman" w:hAnsi="Times New Roman"/>
          <w:szCs w:val="24"/>
        </w:rPr>
        <w:t xml:space="preserve"> </w:t>
      </w:r>
      <w:r w:rsidR="00F111A2">
        <w:rPr>
          <w:rFonts w:ascii="Times New Roman" w:hAnsi="Times New Roman"/>
          <w:szCs w:val="24"/>
        </w:rPr>
        <w:t>fémmentes optikai</w:t>
      </w:r>
      <w:r w:rsidR="00196E29" w:rsidRPr="007B0F29">
        <w:rPr>
          <w:rFonts w:ascii="Times New Roman" w:hAnsi="Times New Roman"/>
          <w:szCs w:val="24"/>
        </w:rPr>
        <w:t xml:space="preserve"> rendszer </w:t>
      </w:r>
      <w:r w:rsidR="00F111A2">
        <w:rPr>
          <w:rFonts w:ascii="Times New Roman" w:hAnsi="Times New Roman"/>
          <w:szCs w:val="24"/>
        </w:rPr>
        <w:t xml:space="preserve">(továbbiakban: „FOR”) </w:t>
      </w:r>
      <w:r w:rsidR="007618AD" w:rsidRPr="007B0F29">
        <w:rPr>
          <w:rFonts w:ascii="Times New Roman" w:hAnsi="Times New Roman"/>
          <w:szCs w:val="24"/>
        </w:rPr>
        <w:t xml:space="preserve">közcélú középfeszültségű hálózat(ok) tartószerkezete(i)n való </w:t>
      </w:r>
      <w:r w:rsidR="00196E29" w:rsidRPr="007B0F29">
        <w:rPr>
          <w:rFonts w:ascii="Times New Roman" w:hAnsi="Times New Roman"/>
          <w:szCs w:val="24"/>
        </w:rPr>
        <w:t>elhelyezése, mint</w:t>
      </w:r>
      <w:r w:rsidR="00860514" w:rsidRPr="007B0F29">
        <w:rPr>
          <w:rFonts w:ascii="Times New Roman" w:hAnsi="Times New Roman"/>
          <w:szCs w:val="24"/>
        </w:rPr>
        <w:t xml:space="preserve"> </w:t>
      </w:r>
      <w:r w:rsidR="00196E29" w:rsidRPr="007B0F29">
        <w:rPr>
          <w:rFonts w:ascii="Times New Roman" w:hAnsi="Times New Roman"/>
          <w:b/>
          <w:szCs w:val="24"/>
        </w:rPr>
        <w:t>[</w:t>
      </w:r>
      <w:r w:rsidR="00196E29" w:rsidRPr="007B0F29">
        <w:rPr>
          <w:rFonts w:ascii="Times New Roman" w:hAnsi="Times New Roman"/>
          <w:b/>
          <w:szCs w:val="24"/>
          <w:highlight w:val="yellow"/>
        </w:rPr>
        <w:t>PROJEKT MEGNEVEZÉSE</w:t>
      </w:r>
      <w:r w:rsidR="00196E29" w:rsidRPr="007B0F29">
        <w:rPr>
          <w:rFonts w:ascii="Times New Roman" w:hAnsi="Times New Roman"/>
          <w:b/>
          <w:szCs w:val="24"/>
        </w:rPr>
        <w:t>]</w:t>
      </w:r>
      <w:r w:rsidR="00196E29" w:rsidRPr="007B0F29">
        <w:rPr>
          <w:rFonts w:ascii="Times New Roman" w:hAnsi="Times New Roman"/>
          <w:szCs w:val="24"/>
        </w:rPr>
        <w:t xml:space="preserve"> </w:t>
      </w:r>
      <w:r w:rsidRPr="007B0F29">
        <w:rPr>
          <w:rFonts w:ascii="Times New Roman" w:hAnsi="Times New Roman"/>
          <w:szCs w:val="24"/>
        </w:rPr>
        <w:t>Beruházás</w:t>
      </w:r>
      <w:r w:rsidR="00860514" w:rsidRPr="007B0F29">
        <w:rPr>
          <w:rFonts w:ascii="Times New Roman" w:hAnsi="Times New Roman"/>
          <w:szCs w:val="24"/>
        </w:rPr>
        <w:t xml:space="preserve"> (továbbiakban: </w:t>
      </w:r>
      <w:r w:rsidR="007B0F29" w:rsidRPr="007B0F29">
        <w:rPr>
          <w:rFonts w:ascii="Times New Roman" w:hAnsi="Times New Roman"/>
          <w:b/>
          <w:szCs w:val="24"/>
        </w:rPr>
        <w:t>„</w:t>
      </w:r>
      <w:r w:rsidR="00860514" w:rsidRPr="007B0F29">
        <w:rPr>
          <w:rFonts w:ascii="Times New Roman" w:hAnsi="Times New Roman"/>
          <w:b/>
          <w:szCs w:val="24"/>
        </w:rPr>
        <w:t>Beruházás</w:t>
      </w:r>
      <w:r w:rsidR="007B0F29" w:rsidRPr="007B0F29">
        <w:rPr>
          <w:rFonts w:ascii="Times New Roman" w:hAnsi="Times New Roman"/>
          <w:b/>
          <w:szCs w:val="24"/>
        </w:rPr>
        <w:t>”</w:t>
      </w:r>
      <w:r w:rsidR="00860514" w:rsidRPr="007B0F29">
        <w:rPr>
          <w:rFonts w:ascii="Times New Roman" w:hAnsi="Times New Roman"/>
          <w:szCs w:val="24"/>
        </w:rPr>
        <w:t>)</w:t>
      </w:r>
      <w:r w:rsidRPr="007B0F29">
        <w:rPr>
          <w:rFonts w:ascii="Times New Roman" w:hAnsi="Times New Roman"/>
          <w:szCs w:val="24"/>
        </w:rPr>
        <w:t xml:space="preserve"> megvalósítás</w:t>
      </w:r>
      <w:r w:rsidR="00196E29" w:rsidRPr="007B0F29">
        <w:rPr>
          <w:rFonts w:ascii="Times New Roman" w:hAnsi="Times New Roman"/>
          <w:szCs w:val="24"/>
        </w:rPr>
        <w:t>a érdekében</w:t>
      </w:r>
      <w:r w:rsidRPr="007B0F29">
        <w:rPr>
          <w:rFonts w:ascii="Times New Roman" w:hAnsi="Times New Roman"/>
          <w:szCs w:val="24"/>
        </w:rPr>
        <w:t xml:space="preserve"> </w:t>
      </w:r>
      <w:r w:rsidR="00860514" w:rsidRPr="007B0F29">
        <w:rPr>
          <w:rFonts w:ascii="Times New Roman" w:hAnsi="Times New Roman"/>
          <w:szCs w:val="24"/>
        </w:rPr>
        <w:t>[</w:t>
      </w:r>
      <w:r w:rsidRPr="007B0F29">
        <w:rPr>
          <w:rFonts w:ascii="Times New Roman" w:hAnsi="Times New Roman"/>
          <w:szCs w:val="24"/>
        </w:rPr>
        <w:t>A</w:t>
      </w:r>
      <w:r w:rsidR="007618AD" w:rsidRPr="007B0F29">
        <w:rPr>
          <w:rFonts w:ascii="Times New Roman" w:hAnsi="Times New Roman"/>
          <w:szCs w:val="24"/>
        </w:rPr>
        <w:t xml:space="preserve"> Beruházás által érintett</w:t>
      </w:r>
      <w:r w:rsidRPr="007B0F29">
        <w:rPr>
          <w:rFonts w:ascii="Times New Roman" w:hAnsi="Times New Roman"/>
          <w:szCs w:val="24"/>
        </w:rPr>
        <w:t xml:space="preserve"> </w:t>
      </w:r>
      <w:r w:rsidR="00E6083C" w:rsidRPr="007B0F29">
        <w:rPr>
          <w:rFonts w:ascii="Times New Roman" w:hAnsi="Times New Roman"/>
          <w:szCs w:val="24"/>
        </w:rPr>
        <w:t>közcélú hálózat</w:t>
      </w:r>
      <w:r w:rsidR="003279FF" w:rsidRPr="007B0F29">
        <w:rPr>
          <w:rFonts w:ascii="Times New Roman" w:hAnsi="Times New Roman"/>
          <w:szCs w:val="24"/>
        </w:rPr>
        <w:t>(</w:t>
      </w:r>
      <w:r w:rsidR="00E6083C" w:rsidRPr="007B0F29">
        <w:rPr>
          <w:rFonts w:ascii="Times New Roman" w:hAnsi="Times New Roman"/>
          <w:szCs w:val="24"/>
        </w:rPr>
        <w:t>ok</w:t>
      </w:r>
      <w:r w:rsidR="003279FF" w:rsidRPr="007B0F29">
        <w:rPr>
          <w:rFonts w:ascii="Times New Roman" w:hAnsi="Times New Roman"/>
          <w:szCs w:val="24"/>
        </w:rPr>
        <w:t>)</w:t>
      </w:r>
      <w:r w:rsidR="00E6083C" w:rsidRPr="007B0F29">
        <w:rPr>
          <w:rFonts w:ascii="Times New Roman" w:hAnsi="Times New Roman"/>
          <w:szCs w:val="24"/>
        </w:rPr>
        <w:t xml:space="preserve"> </w:t>
      </w:r>
      <w:r w:rsidRPr="007B0F29">
        <w:rPr>
          <w:rFonts w:ascii="Times New Roman" w:hAnsi="Times New Roman"/>
          <w:szCs w:val="24"/>
        </w:rPr>
        <w:t>részletes felsorolás</w:t>
      </w:r>
      <w:r w:rsidR="00E6083C" w:rsidRPr="007B0F29">
        <w:rPr>
          <w:rFonts w:ascii="Times New Roman" w:hAnsi="Times New Roman"/>
          <w:szCs w:val="24"/>
        </w:rPr>
        <w:t>á</w:t>
      </w:r>
      <w:r w:rsidRPr="007B0F29">
        <w:rPr>
          <w:rFonts w:ascii="Times New Roman" w:hAnsi="Times New Roman"/>
          <w:szCs w:val="24"/>
        </w:rPr>
        <w:t xml:space="preserve">t </w:t>
      </w:r>
      <w:r w:rsidR="008831FC">
        <w:rPr>
          <w:rFonts w:ascii="Times New Roman" w:hAnsi="Times New Roman"/>
          <w:szCs w:val="24"/>
        </w:rPr>
        <w:t>jelen szerződés</w:t>
      </w:r>
      <w:r w:rsidRPr="007B0F29">
        <w:rPr>
          <w:rFonts w:ascii="Times New Roman" w:hAnsi="Times New Roman"/>
          <w:szCs w:val="24"/>
        </w:rPr>
        <w:t xml:space="preserve"> 1</w:t>
      </w:r>
      <w:r w:rsidR="00F10ED7" w:rsidRPr="007B0F29">
        <w:rPr>
          <w:rFonts w:ascii="Times New Roman" w:hAnsi="Times New Roman"/>
          <w:szCs w:val="24"/>
        </w:rPr>
        <w:t xml:space="preserve"> </w:t>
      </w:r>
      <w:r w:rsidRPr="007B0F29">
        <w:rPr>
          <w:rFonts w:ascii="Times New Roman" w:hAnsi="Times New Roman"/>
          <w:szCs w:val="24"/>
        </w:rPr>
        <w:t>sz</w:t>
      </w:r>
      <w:r w:rsidR="0013468F">
        <w:rPr>
          <w:rFonts w:ascii="Times New Roman" w:hAnsi="Times New Roman"/>
          <w:szCs w:val="24"/>
        </w:rPr>
        <w:t>ámú</w:t>
      </w:r>
      <w:r w:rsidRPr="007B0F29">
        <w:rPr>
          <w:rFonts w:ascii="Times New Roman" w:hAnsi="Times New Roman"/>
          <w:szCs w:val="24"/>
        </w:rPr>
        <w:t xml:space="preserve"> melléklet</w:t>
      </w:r>
      <w:r w:rsidR="00344B02" w:rsidRPr="007B0F29">
        <w:rPr>
          <w:rFonts w:ascii="Times New Roman" w:hAnsi="Times New Roman"/>
          <w:szCs w:val="24"/>
        </w:rPr>
        <w:t>e</w:t>
      </w:r>
      <w:r w:rsidR="00B251F9" w:rsidRPr="007B0F29">
        <w:rPr>
          <w:rFonts w:ascii="Times New Roman" w:hAnsi="Times New Roman"/>
          <w:szCs w:val="24"/>
        </w:rPr>
        <w:t xml:space="preserve"> tartalmazza</w:t>
      </w:r>
      <w:r w:rsidR="00860514" w:rsidRPr="007B0F29">
        <w:rPr>
          <w:rFonts w:ascii="Times New Roman" w:hAnsi="Times New Roman"/>
          <w:szCs w:val="24"/>
        </w:rPr>
        <w:t>]</w:t>
      </w:r>
      <w:r w:rsidRPr="007B0F29">
        <w:rPr>
          <w:rFonts w:ascii="Times New Roman" w:hAnsi="Times New Roman"/>
          <w:szCs w:val="24"/>
        </w:rPr>
        <w:t>.</w:t>
      </w:r>
    </w:p>
    <w:p w:rsidR="00406A16" w:rsidRPr="00C5266A" w:rsidRDefault="00406A16">
      <w:pPr>
        <w:jc w:val="both"/>
        <w:rPr>
          <w:rFonts w:ascii="Times New Roman" w:hAnsi="Times New Roman"/>
          <w:szCs w:val="24"/>
        </w:rPr>
      </w:pPr>
    </w:p>
    <w:p w:rsidR="008831FC" w:rsidRPr="008831FC" w:rsidRDefault="008831FC" w:rsidP="008831FC">
      <w:pPr>
        <w:pStyle w:val="Listaszerbekezds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/>
          <w:szCs w:val="24"/>
        </w:rPr>
      </w:pPr>
      <w:r w:rsidRPr="008831FC">
        <w:rPr>
          <w:rFonts w:ascii="Times New Roman" w:hAnsi="Times New Roman"/>
          <w:b/>
          <w:szCs w:val="24"/>
        </w:rPr>
        <w:t>A SZERZŐDÉS CÉLJA</w:t>
      </w:r>
    </w:p>
    <w:p w:rsidR="008831FC" w:rsidRPr="00C5266A" w:rsidRDefault="008831FC" w:rsidP="008831FC">
      <w:pPr>
        <w:jc w:val="both"/>
        <w:rPr>
          <w:rFonts w:ascii="Times New Roman" w:hAnsi="Times New Roman"/>
          <w:szCs w:val="24"/>
        </w:rPr>
      </w:pPr>
    </w:p>
    <w:p w:rsidR="008831FC" w:rsidRPr="00C5266A" w:rsidRDefault="008831FC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C5266A">
        <w:rPr>
          <w:rFonts w:ascii="Times New Roman" w:hAnsi="Times New Roman"/>
          <w:szCs w:val="24"/>
        </w:rPr>
        <w:t>elen szerz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>d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st a </w:t>
      </w:r>
      <w:r w:rsidRPr="00C5266A">
        <w:rPr>
          <w:rFonts w:ascii="Times New Roman" w:hAnsi="Times New Roman"/>
          <w:b/>
          <w:szCs w:val="24"/>
        </w:rPr>
        <w:t>Szerz</w:t>
      </w:r>
      <w:r w:rsidRPr="00C5266A">
        <w:rPr>
          <w:rFonts w:ascii="Times New Roman" w:hAnsi="Times New Roman" w:hint="eastAsia"/>
          <w:b/>
          <w:szCs w:val="24"/>
        </w:rPr>
        <w:t>ő</w:t>
      </w:r>
      <w:r w:rsidRPr="00C5266A">
        <w:rPr>
          <w:rFonts w:ascii="Times New Roman" w:hAnsi="Times New Roman"/>
          <w:b/>
          <w:szCs w:val="24"/>
        </w:rPr>
        <w:t>d</w:t>
      </w:r>
      <w:r w:rsidRPr="00C5266A">
        <w:rPr>
          <w:rFonts w:ascii="Times New Roman" w:hAnsi="Times New Roman" w:hint="eastAsia"/>
          <w:b/>
          <w:szCs w:val="24"/>
        </w:rPr>
        <w:t>ő</w:t>
      </w:r>
      <w:r w:rsidRPr="00C5266A">
        <w:rPr>
          <w:rFonts w:ascii="Times New Roman" w:hAnsi="Times New Roman"/>
          <w:b/>
          <w:szCs w:val="24"/>
        </w:rPr>
        <w:t xml:space="preserve"> Felek</w:t>
      </w:r>
      <w:r w:rsidRPr="00C5266A">
        <w:rPr>
          <w:rFonts w:ascii="Times New Roman" w:hAnsi="Times New Roman"/>
          <w:szCs w:val="24"/>
        </w:rPr>
        <w:t xml:space="preserve"> a Beruh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z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s megval</w:t>
      </w:r>
      <w:r w:rsidRPr="00C5266A">
        <w:rPr>
          <w:rFonts w:ascii="Times New Roman" w:hAnsi="Times New Roman" w:hint="eastAsia"/>
          <w:szCs w:val="24"/>
        </w:rPr>
        <w:t>ó</w:t>
      </w:r>
      <w:r w:rsidRPr="00C5266A">
        <w:rPr>
          <w:rFonts w:ascii="Times New Roman" w:hAnsi="Times New Roman"/>
          <w:szCs w:val="24"/>
        </w:rPr>
        <w:t>s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sa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rdek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ben az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rintett vezet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kek elbont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sa, az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rintett vezet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kek 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thelyez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se, 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talak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sa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 a megfelel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 xml:space="preserve"> v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delem kialak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sa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rdek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ben k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>tik. A fenti munk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latokkal kapcsolatos valamennyi, jelen </w:t>
      </w:r>
      <w:r>
        <w:rPr>
          <w:rFonts w:ascii="Times New Roman" w:hAnsi="Times New Roman"/>
          <w:szCs w:val="24"/>
        </w:rPr>
        <w:t>szerződésben</w:t>
      </w:r>
      <w:r w:rsidRPr="00C5266A">
        <w:rPr>
          <w:rFonts w:ascii="Times New Roman" w:hAnsi="Times New Roman"/>
          <w:szCs w:val="24"/>
        </w:rPr>
        <w:t xml:space="preserve"> meghat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rozott feladatot a </w:t>
      </w:r>
      <w:r w:rsidRPr="00C5266A">
        <w:rPr>
          <w:rFonts w:ascii="Times New Roman" w:hAnsi="Times New Roman"/>
          <w:b/>
          <w:szCs w:val="24"/>
        </w:rPr>
        <w:t>Beruh</w:t>
      </w:r>
      <w:r w:rsidRPr="00C5266A">
        <w:rPr>
          <w:rFonts w:ascii="Times New Roman" w:hAnsi="Times New Roman" w:hint="eastAsia"/>
          <w:b/>
          <w:szCs w:val="24"/>
        </w:rPr>
        <w:t>á</w:t>
      </w:r>
      <w:r w:rsidRPr="00C5266A">
        <w:rPr>
          <w:rFonts w:ascii="Times New Roman" w:hAnsi="Times New Roman"/>
          <w:b/>
          <w:szCs w:val="24"/>
        </w:rPr>
        <w:t>z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szCs w:val="24"/>
        </w:rPr>
        <w:t xml:space="preserve"> v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gzi (v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gezteti) el, az</w:t>
      </w:r>
      <w:r w:rsidRPr="00C5266A">
        <w:rPr>
          <w:rFonts w:ascii="Times New Roman" w:hAnsi="Times New Roman"/>
          <w:b/>
          <w:szCs w:val="24"/>
        </w:rPr>
        <w:t xml:space="preserve"> 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ltala megb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 xml:space="preserve">zott </w:t>
      </w:r>
      <w:r w:rsidRPr="00C5266A">
        <w:rPr>
          <w:rFonts w:ascii="Times New Roman" w:hAnsi="Times New Roman"/>
          <w:b/>
          <w:szCs w:val="24"/>
        </w:rPr>
        <w:t>Kivitelez</w:t>
      </w:r>
      <w:r w:rsidRPr="00C5266A">
        <w:rPr>
          <w:rFonts w:ascii="Times New Roman" w:hAnsi="Times New Roman" w:hint="eastAsia"/>
          <w:b/>
          <w:szCs w:val="24"/>
        </w:rPr>
        <w:t>ő</w:t>
      </w:r>
      <w:r w:rsidRPr="00C5266A">
        <w:rPr>
          <w:rFonts w:ascii="Times New Roman" w:hAnsi="Times New Roman"/>
          <w:szCs w:val="24"/>
        </w:rPr>
        <w:t xml:space="preserve"> ig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nybev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tel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vel.</w:t>
      </w:r>
    </w:p>
    <w:p w:rsidR="008831FC" w:rsidRPr="00C5266A" w:rsidRDefault="008831FC" w:rsidP="008831FC">
      <w:pPr>
        <w:ind w:left="567" w:hanging="567"/>
        <w:jc w:val="both"/>
        <w:rPr>
          <w:rFonts w:ascii="Times New Roman" w:hAnsi="Times New Roman"/>
          <w:szCs w:val="24"/>
        </w:rPr>
      </w:pPr>
    </w:p>
    <w:p w:rsidR="008831FC" w:rsidRPr="00C5266A" w:rsidRDefault="008831FC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b/>
          <w:szCs w:val="24"/>
        </w:rPr>
      </w:pPr>
      <w:r w:rsidRPr="00C5266A">
        <w:rPr>
          <w:rFonts w:ascii="Times New Roman" w:hAnsi="Times New Roman"/>
          <w:szCs w:val="24"/>
        </w:rPr>
        <w:t xml:space="preserve">A </w:t>
      </w:r>
      <w:r w:rsidRPr="00F111A2">
        <w:rPr>
          <w:rFonts w:ascii="Times New Roman" w:hAnsi="Times New Roman"/>
          <w:b/>
          <w:szCs w:val="24"/>
        </w:rPr>
        <w:t>Szerződő Felek</w:t>
      </w:r>
      <w:r w:rsidRPr="00C5266A">
        <w:rPr>
          <w:rFonts w:ascii="Times New Roman" w:hAnsi="Times New Roman"/>
          <w:szCs w:val="24"/>
        </w:rPr>
        <w:t xml:space="preserve"> arra vállalnak kötelezettséget, hogy kölcsönösen együttműködnek az építtetői, kivitelezői, tulajdonosi és az üzemeltetői érdekek összehangolása érdekében a </w:t>
      </w:r>
      <w:r w:rsidRPr="00C5266A">
        <w:rPr>
          <w:rFonts w:ascii="Times New Roman" w:hAnsi="Times New Roman"/>
          <w:szCs w:val="24"/>
        </w:rPr>
        <w:lastRenderedPageBreak/>
        <w:t xml:space="preserve">Beruházás által érintett, a villamos energiáról szóló 2007. évi LXXXVI. törvény („VET”) és a végrehajtása tárgyában kiadott 273/2007. (X.19.) Korm. rendelet („VHR”) előírásainak megfelelően az </w:t>
      </w:r>
      <w:r w:rsidRPr="00F111A2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tulajdonában és üzemeltetésében lévő közcélú hálózatokat érintő munkálatok előkészítése és kivitelezése során. </w:t>
      </w:r>
    </w:p>
    <w:p w:rsidR="008831FC" w:rsidRPr="00C5266A" w:rsidRDefault="008831FC" w:rsidP="008831FC">
      <w:pPr>
        <w:jc w:val="both"/>
        <w:rPr>
          <w:rFonts w:ascii="Times New Roman" w:hAnsi="Times New Roman"/>
          <w:szCs w:val="24"/>
        </w:rPr>
      </w:pPr>
    </w:p>
    <w:p w:rsidR="008831FC" w:rsidRPr="008831FC" w:rsidRDefault="008831FC" w:rsidP="008831FC">
      <w:pPr>
        <w:pStyle w:val="Listaszerbekezds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/>
          <w:szCs w:val="24"/>
        </w:rPr>
      </w:pPr>
      <w:r w:rsidRPr="008831FC">
        <w:rPr>
          <w:rFonts w:ascii="Times New Roman" w:hAnsi="Times New Roman"/>
          <w:b/>
          <w:szCs w:val="24"/>
        </w:rPr>
        <w:t>A SZERZŐDÉS TÁRGYA</w:t>
      </w:r>
    </w:p>
    <w:p w:rsidR="008831FC" w:rsidRPr="00C5266A" w:rsidRDefault="008831FC" w:rsidP="008831FC">
      <w:pPr>
        <w:jc w:val="both"/>
        <w:rPr>
          <w:rFonts w:ascii="Times New Roman" w:hAnsi="Times New Roman"/>
          <w:szCs w:val="24"/>
        </w:rPr>
      </w:pPr>
    </w:p>
    <w:p w:rsidR="008831FC" w:rsidRDefault="008831FC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8831FC">
        <w:rPr>
          <w:rFonts w:ascii="Times New Roman" w:hAnsi="Times New Roman"/>
          <w:szCs w:val="24"/>
        </w:rPr>
        <w:t xml:space="preserve">A jelen </w:t>
      </w:r>
      <w:r>
        <w:rPr>
          <w:rFonts w:ascii="Times New Roman" w:hAnsi="Times New Roman"/>
          <w:szCs w:val="24"/>
        </w:rPr>
        <w:t>s</w:t>
      </w:r>
      <w:r w:rsidRPr="00C5266A">
        <w:rPr>
          <w:rFonts w:ascii="Times New Roman" w:hAnsi="Times New Roman"/>
          <w:szCs w:val="24"/>
        </w:rPr>
        <w:t xml:space="preserve">zerződés alkalmazásában </w:t>
      </w:r>
      <w:r w:rsidR="00F111A2">
        <w:rPr>
          <w:rFonts w:ascii="Times New Roman" w:hAnsi="Times New Roman"/>
          <w:szCs w:val="24"/>
        </w:rPr>
        <w:t>átalakításon</w:t>
      </w:r>
      <w:r w:rsidRPr="00C5266A">
        <w:rPr>
          <w:rFonts w:ascii="Times New Roman" w:hAnsi="Times New Roman"/>
          <w:szCs w:val="24"/>
        </w:rPr>
        <w:t>/</w:t>
      </w:r>
      <w:r w:rsidR="00F111A2">
        <w:rPr>
          <w:rFonts w:ascii="Times New Roman" w:hAnsi="Times New Roman"/>
          <w:szCs w:val="24"/>
        </w:rPr>
        <w:t>áthelyezésen</w:t>
      </w:r>
      <w:r w:rsidR="00F111A2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>a Beruházást érintő és/vagy keresztező közcélú hálózat(ok), valamint tartószerkezet(</w:t>
      </w:r>
      <w:proofErr w:type="spellStart"/>
      <w:r w:rsidRPr="00C5266A">
        <w:rPr>
          <w:rFonts w:ascii="Times New Roman" w:hAnsi="Times New Roman"/>
          <w:szCs w:val="24"/>
        </w:rPr>
        <w:t>ek</w:t>
      </w:r>
      <w:proofErr w:type="spellEnd"/>
      <w:r w:rsidRPr="00C5266A">
        <w:rPr>
          <w:rFonts w:ascii="Times New Roman" w:hAnsi="Times New Roman"/>
          <w:szCs w:val="24"/>
        </w:rPr>
        <w:t xml:space="preserve">), feltárását, áthelyezését, szerelését, átalakítását, próbaüzemét és üzembe helyezését, átadás-átvételét, a vezetékjog és/vagy használati jog engedélyeztetésével  összefüggésben,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által fizetendő vezetékjogi kártalanításra, használati jog alapítására vonatkozó megállapodások megkötését, valamint szükség esetén a vezetékjogokkal és használati joggal összefüggő földhivatali ügyintézést is, továbbá valamennyi olyan járulékos tevékenységet kell érteni, mely biztosítja a közcélú hálózat és tartószerkezetei változatlan műszaki színvonalon történő, rendeltetésszerű és biztonságos üzemeltetését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részére, valamint akadályoktól mentes építési területet teremt a </w:t>
      </w:r>
      <w:r w:rsidRPr="00C5266A">
        <w:rPr>
          <w:rFonts w:ascii="Times New Roman" w:hAnsi="Times New Roman"/>
          <w:b/>
          <w:szCs w:val="24"/>
        </w:rPr>
        <w:t xml:space="preserve">Beruházó </w:t>
      </w:r>
      <w:r w:rsidRPr="00C5266A">
        <w:rPr>
          <w:rFonts w:ascii="Times New Roman" w:hAnsi="Times New Roman"/>
          <w:szCs w:val="24"/>
        </w:rPr>
        <w:t>részére.</w:t>
      </w:r>
    </w:p>
    <w:p w:rsidR="008831FC" w:rsidRPr="00C5266A" w:rsidRDefault="008831FC" w:rsidP="00C5266A">
      <w:pPr>
        <w:pStyle w:val="Listaszerbekezds"/>
        <w:ind w:left="567"/>
        <w:jc w:val="both"/>
        <w:rPr>
          <w:rFonts w:ascii="Times New Roman" w:hAnsi="Times New Roman"/>
          <w:szCs w:val="24"/>
        </w:rPr>
      </w:pPr>
    </w:p>
    <w:p w:rsidR="00297408" w:rsidRPr="00C5266A" w:rsidRDefault="008831FC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</w:t>
      </w:r>
      <w:r w:rsidRPr="00F111A2">
        <w:rPr>
          <w:rFonts w:ascii="Times New Roman" w:hAnsi="Times New Roman"/>
          <w:b/>
          <w:szCs w:val="24"/>
        </w:rPr>
        <w:t>Szerződő Felek</w:t>
      </w:r>
      <w:r w:rsidRPr="00C5266A">
        <w:rPr>
          <w:rFonts w:ascii="Times New Roman" w:hAnsi="Times New Roman"/>
          <w:szCs w:val="24"/>
        </w:rPr>
        <w:t xml:space="preserve"> kijelentik, hogy a jelen szerződésben foglaltak alapján létrehozott új közcélú hálózatok és tartószerkezetek, illetve új közcélú hálózatszakaszok és a bontott anyagok a vonatkozó jogszabályi előírások alapján az </w:t>
      </w:r>
      <w:r w:rsidRPr="00F111A2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tulajdonában maradnak.</w:t>
      </w:r>
      <w:r w:rsidR="00297408" w:rsidRPr="00C5266A">
        <w:rPr>
          <w:rFonts w:ascii="Times New Roman" w:hAnsi="Times New Roman"/>
          <w:szCs w:val="24"/>
        </w:rPr>
        <w:t xml:space="preserve"> </w:t>
      </w:r>
    </w:p>
    <w:p w:rsidR="00863F0A" w:rsidRPr="00C5266A" w:rsidRDefault="00863F0A">
      <w:pPr>
        <w:jc w:val="both"/>
        <w:rPr>
          <w:rFonts w:ascii="Times New Roman" w:hAnsi="Times New Roman"/>
          <w:szCs w:val="24"/>
        </w:rPr>
      </w:pPr>
    </w:p>
    <w:p w:rsidR="00863F0A" w:rsidRPr="00C5266A" w:rsidRDefault="00863F0A" w:rsidP="00C5266A">
      <w:pPr>
        <w:pStyle w:val="Listaszerbekezds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/>
          <w:caps/>
          <w:szCs w:val="24"/>
        </w:rPr>
      </w:pPr>
      <w:r w:rsidRPr="00C5266A">
        <w:rPr>
          <w:rFonts w:ascii="Times New Roman" w:hAnsi="Times New Roman"/>
          <w:b/>
          <w:caps/>
          <w:szCs w:val="24"/>
        </w:rPr>
        <w:t>Szerződéses feltételek:</w:t>
      </w:r>
    </w:p>
    <w:p w:rsidR="00863F0A" w:rsidRPr="00C5266A" w:rsidRDefault="00863F0A" w:rsidP="00863F0A">
      <w:pPr>
        <w:jc w:val="both"/>
        <w:rPr>
          <w:rFonts w:ascii="Times New Roman" w:hAnsi="Times New Roman"/>
          <w:szCs w:val="24"/>
        </w:rPr>
      </w:pPr>
    </w:p>
    <w:p w:rsidR="00863F0A" w:rsidRDefault="00863F0A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, mint tulajdonos az előzetes engedélyeztetési dokumentumok alapján hozzájárul, hogy az </w:t>
      </w:r>
      <w:r w:rsidR="0013468F">
        <w:rPr>
          <w:rFonts w:ascii="Times New Roman" w:hAnsi="Times New Roman"/>
          <w:szCs w:val="24"/>
        </w:rPr>
        <w:t>átalakítás</w:t>
      </w:r>
      <w:r w:rsidRPr="00C5266A">
        <w:rPr>
          <w:rFonts w:ascii="Times New Roman" w:hAnsi="Times New Roman"/>
          <w:szCs w:val="24"/>
        </w:rPr>
        <w:t>/át</w:t>
      </w:r>
      <w:r w:rsidR="0013468F">
        <w:rPr>
          <w:rFonts w:ascii="Times New Roman" w:hAnsi="Times New Roman"/>
          <w:szCs w:val="24"/>
        </w:rPr>
        <w:t>helyezés</w:t>
      </w:r>
      <w:r w:rsidRPr="00863F0A">
        <w:rPr>
          <w:rFonts w:ascii="Times New Roman" w:hAnsi="Times New Roman"/>
          <w:szCs w:val="24"/>
        </w:rPr>
        <w:t xml:space="preserve"> keretében a</w:t>
      </w:r>
      <w:r>
        <w:rPr>
          <w:rFonts w:ascii="Times New Roman" w:hAnsi="Times New Roman"/>
          <w:szCs w:val="24"/>
        </w:rPr>
        <w:t xml:space="preserve"> jelen szerződés</w:t>
      </w:r>
      <w:r w:rsidRPr="00C5266A">
        <w:rPr>
          <w:rFonts w:ascii="Times New Roman" w:hAnsi="Times New Roman"/>
          <w:szCs w:val="24"/>
        </w:rPr>
        <w:t xml:space="preserve"> 1. sz</w:t>
      </w:r>
      <w:r w:rsidR="0013468F">
        <w:rPr>
          <w:rFonts w:ascii="Times New Roman" w:hAnsi="Times New Roman"/>
          <w:szCs w:val="24"/>
        </w:rPr>
        <w:t>ámú</w:t>
      </w:r>
      <w:r w:rsidRPr="00C5266A">
        <w:rPr>
          <w:rFonts w:ascii="Times New Roman" w:hAnsi="Times New Roman"/>
          <w:szCs w:val="24"/>
        </w:rPr>
        <w:t xml:space="preserve"> melléklet</w:t>
      </w:r>
      <w:r>
        <w:rPr>
          <w:rFonts w:ascii="Times New Roman" w:hAnsi="Times New Roman"/>
          <w:szCs w:val="24"/>
        </w:rPr>
        <w:t>é</w:t>
      </w:r>
      <w:r w:rsidRPr="00C5266A">
        <w:rPr>
          <w:rFonts w:ascii="Times New Roman" w:hAnsi="Times New Roman"/>
          <w:szCs w:val="24"/>
        </w:rPr>
        <w:t>ben felsorolt közcélú hálózatok és tartószerkezetei új, a Beruházásnak és a villamos energiára irányadó jogszabályoknak és szabványoknak megfelelő nyomvonalon és kialakítással kerüljenek elhelyezésre.</w:t>
      </w:r>
    </w:p>
    <w:p w:rsidR="00863F0A" w:rsidRPr="00C5266A" w:rsidRDefault="00863F0A" w:rsidP="00C5266A">
      <w:pPr>
        <w:pStyle w:val="Listaszerbekezds"/>
        <w:ind w:left="567"/>
        <w:jc w:val="both"/>
        <w:rPr>
          <w:rFonts w:ascii="Times New Roman" w:hAnsi="Times New Roman"/>
          <w:szCs w:val="24"/>
        </w:rPr>
      </w:pPr>
    </w:p>
    <w:p w:rsidR="00863F0A" w:rsidRPr="00C5266A" w:rsidRDefault="00863F0A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közcélú hálózattal és tartószerkezetével érintett munkaterületen kötelezően be kell tartani a </w:t>
      </w:r>
      <w:r>
        <w:rPr>
          <w:rFonts w:ascii="Times New Roman" w:hAnsi="Times New Roman"/>
          <w:szCs w:val="24"/>
        </w:rPr>
        <w:t xml:space="preserve">jelen szerződés </w:t>
      </w:r>
      <w:r w:rsidRPr="00C5266A">
        <w:rPr>
          <w:rFonts w:ascii="Times New Roman" w:hAnsi="Times New Roman"/>
          <w:szCs w:val="24"/>
        </w:rPr>
        <w:t>2. sz</w:t>
      </w:r>
      <w:r w:rsidR="0013468F">
        <w:rPr>
          <w:rFonts w:ascii="Times New Roman" w:hAnsi="Times New Roman"/>
          <w:szCs w:val="24"/>
        </w:rPr>
        <w:t>ámú</w:t>
      </w:r>
      <w:r w:rsidRPr="00C5266A">
        <w:rPr>
          <w:rFonts w:ascii="Times New Roman" w:hAnsi="Times New Roman"/>
          <w:szCs w:val="24"/>
        </w:rPr>
        <w:t xml:space="preserve"> melléklet</w:t>
      </w:r>
      <w:r>
        <w:rPr>
          <w:rFonts w:ascii="Times New Roman" w:hAnsi="Times New Roman"/>
          <w:szCs w:val="24"/>
        </w:rPr>
        <w:t>é</w:t>
      </w:r>
      <w:r w:rsidRPr="00C5266A">
        <w:rPr>
          <w:rFonts w:ascii="Times New Roman" w:hAnsi="Times New Roman"/>
          <w:szCs w:val="24"/>
        </w:rPr>
        <w:t>ben előírt munkabiztonsági feltételeket.</w:t>
      </w:r>
    </w:p>
    <w:p w:rsidR="00121C5A" w:rsidRPr="005F4D65" w:rsidRDefault="00121C5A" w:rsidP="00C03F1B">
      <w:pPr>
        <w:jc w:val="both"/>
        <w:rPr>
          <w:rFonts w:ascii="Polo" w:hAnsi="Polo" w:cs="Arial"/>
          <w:sz w:val="22"/>
          <w:szCs w:val="22"/>
        </w:rPr>
      </w:pPr>
    </w:p>
    <w:p w:rsidR="00863F0A" w:rsidRPr="00C5266A" w:rsidRDefault="00863F0A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a szaképítés során alkalmazandó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 xml:space="preserve">t pályáztatás során választja ki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nél akkreditációval, megfelelő minősítéssel rendelkező vállalkozások közül. Az előminősített vállalkozók listáját a </w:t>
      </w:r>
      <w:r>
        <w:rPr>
          <w:rFonts w:ascii="Times New Roman" w:hAnsi="Times New Roman"/>
          <w:szCs w:val="24"/>
        </w:rPr>
        <w:t xml:space="preserve">jelen szerződés </w:t>
      </w:r>
      <w:r w:rsidRPr="00C5266A">
        <w:rPr>
          <w:rFonts w:ascii="Times New Roman" w:hAnsi="Times New Roman"/>
          <w:szCs w:val="24"/>
        </w:rPr>
        <w:t>4. sz</w:t>
      </w:r>
      <w:r w:rsidR="0013468F">
        <w:rPr>
          <w:rFonts w:ascii="Times New Roman" w:hAnsi="Times New Roman"/>
          <w:szCs w:val="24"/>
        </w:rPr>
        <w:t>ámú</w:t>
      </w:r>
      <w:r w:rsidRPr="00C5266A">
        <w:rPr>
          <w:rFonts w:ascii="Times New Roman" w:hAnsi="Times New Roman"/>
          <w:szCs w:val="24"/>
        </w:rPr>
        <w:t xml:space="preserve"> melléklet</w:t>
      </w:r>
      <w:r>
        <w:rPr>
          <w:rFonts w:ascii="Times New Roman" w:hAnsi="Times New Roman"/>
          <w:szCs w:val="24"/>
        </w:rPr>
        <w:t>e</w:t>
      </w:r>
      <w:r w:rsidRPr="00C5266A">
        <w:rPr>
          <w:rFonts w:ascii="Times New Roman" w:hAnsi="Times New Roman"/>
          <w:szCs w:val="24"/>
        </w:rPr>
        <w:t xml:space="preserve"> tartalmazza.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jelen </w:t>
      </w:r>
      <w:r>
        <w:rPr>
          <w:rFonts w:ascii="Times New Roman" w:hAnsi="Times New Roman"/>
          <w:szCs w:val="24"/>
        </w:rPr>
        <w:t>szerződés</w:t>
      </w:r>
      <w:r w:rsidRPr="00C5266A">
        <w:rPr>
          <w:rFonts w:ascii="Times New Roman" w:hAnsi="Times New Roman"/>
          <w:szCs w:val="24"/>
        </w:rPr>
        <w:t xml:space="preserve"> egy másolati példányát tájékoztatásul átadja a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 xml:space="preserve"> részére, aki külön cégszerűen jegyzett nyilatkozatban köteles a jelen </w:t>
      </w:r>
      <w:r>
        <w:rPr>
          <w:rFonts w:ascii="Times New Roman" w:hAnsi="Times New Roman"/>
          <w:szCs w:val="24"/>
        </w:rPr>
        <w:t>szerződés</w:t>
      </w:r>
      <w:r w:rsidRPr="00C5266A">
        <w:rPr>
          <w:rFonts w:ascii="Times New Roman" w:hAnsi="Times New Roman"/>
          <w:szCs w:val="24"/>
        </w:rPr>
        <w:t xml:space="preserve"> rendelkezéseit magára nézve kötelező érvényűnek elfogadni, mely nyilatkozat </w:t>
      </w:r>
      <w:proofErr w:type="gramStart"/>
      <w:r w:rsidRPr="00C5266A">
        <w:rPr>
          <w:rFonts w:ascii="Times New Roman" w:hAnsi="Times New Roman"/>
          <w:szCs w:val="24"/>
        </w:rPr>
        <w:t>a</w:t>
      </w:r>
      <w:proofErr w:type="gramEnd"/>
      <w:r w:rsidRPr="00C5266A">
        <w:rPr>
          <w:rFonts w:ascii="Times New Roman" w:hAnsi="Times New Roman"/>
          <w:szCs w:val="24"/>
        </w:rPr>
        <w:t xml:space="preserve"> </w:t>
      </w:r>
      <w:r w:rsidR="0013468F">
        <w:rPr>
          <w:rFonts w:ascii="Times New Roman" w:hAnsi="Times New Roman"/>
          <w:szCs w:val="24"/>
        </w:rPr>
        <w:t>átalakítási/áthelyezési</w:t>
      </w:r>
      <w:r w:rsidR="0013468F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>munkálatok megkezdésének előfeltétele.</w:t>
      </w:r>
    </w:p>
    <w:p w:rsidR="00297408" w:rsidRPr="000255D5" w:rsidRDefault="00297408" w:rsidP="00C03F1B">
      <w:pPr>
        <w:jc w:val="both"/>
        <w:rPr>
          <w:rFonts w:ascii="Polo" w:hAnsi="Polo" w:cs="Arial"/>
          <w:sz w:val="22"/>
          <w:szCs w:val="22"/>
        </w:rPr>
      </w:pPr>
    </w:p>
    <w:p w:rsidR="00863F0A" w:rsidRPr="00C5266A" w:rsidRDefault="00863F0A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vállalja, hogy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által jóváhagyott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 xml:space="preserve">vel, az </w:t>
      </w:r>
      <w:r w:rsidRPr="00C5266A">
        <w:rPr>
          <w:rFonts w:ascii="Times New Roman" w:hAnsi="Times New Roman"/>
          <w:b/>
          <w:szCs w:val="24"/>
        </w:rPr>
        <w:t xml:space="preserve">Elosztói Engedélyes </w:t>
      </w:r>
      <w:r w:rsidRPr="00C5266A">
        <w:rPr>
          <w:rFonts w:ascii="Times New Roman" w:hAnsi="Times New Roman"/>
          <w:szCs w:val="24"/>
        </w:rPr>
        <w:t xml:space="preserve">szakfelügyelete mellett, kizárólag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nél rendszer-engedéllyel bíró anyagokkal elvégezteti a közcélú hálózatok </w:t>
      </w:r>
      <w:r w:rsidR="0013468F">
        <w:rPr>
          <w:rFonts w:ascii="Times New Roman" w:hAnsi="Times New Roman"/>
          <w:szCs w:val="24"/>
        </w:rPr>
        <w:t>átalakítását/áthelyezését</w:t>
      </w:r>
      <w:r w:rsidRPr="00C5266A">
        <w:rPr>
          <w:rFonts w:ascii="Times New Roman" w:hAnsi="Times New Roman"/>
          <w:szCs w:val="24"/>
        </w:rPr>
        <w:t xml:space="preserve">, a lehető leggyorsabban és legszakszerűbben,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együttműködésével. </w:t>
      </w:r>
    </w:p>
    <w:p w:rsidR="00D20A99" w:rsidRPr="00C5266A" w:rsidRDefault="00D20A99" w:rsidP="00C5266A">
      <w:pPr>
        <w:pStyle w:val="Listaszerbekezds"/>
        <w:ind w:left="567"/>
        <w:jc w:val="both"/>
        <w:rPr>
          <w:rFonts w:ascii="Times New Roman" w:hAnsi="Times New Roman"/>
          <w:szCs w:val="24"/>
        </w:rPr>
      </w:pPr>
    </w:p>
    <w:p w:rsidR="00863F0A" w:rsidRPr="00C5266A" w:rsidRDefault="00863F0A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Továbbá </w:t>
      </w:r>
      <w:r>
        <w:rPr>
          <w:rFonts w:ascii="Times New Roman" w:hAnsi="Times New Roman"/>
          <w:szCs w:val="24"/>
        </w:rPr>
        <w:t xml:space="preserve">a </w:t>
      </w:r>
      <w:r w:rsidRPr="00C5266A">
        <w:rPr>
          <w:rFonts w:ascii="Times New Roman" w:hAnsi="Times New Roman"/>
          <w:b/>
          <w:szCs w:val="24"/>
        </w:rPr>
        <w:t>Beruházó</w:t>
      </w:r>
      <w:r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 xml:space="preserve">a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 xml:space="preserve">n keresztül vállalja, hogy a közcélú hálózat </w:t>
      </w:r>
      <w:r w:rsidR="0013468F">
        <w:rPr>
          <w:rFonts w:ascii="Times New Roman" w:hAnsi="Times New Roman"/>
          <w:szCs w:val="24"/>
        </w:rPr>
        <w:t>átalakítása</w:t>
      </w:r>
      <w:r w:rsidRPr="00C5266A">
        <w:rPr>
          <w:rFonts w:ascii="Times New Roman" w:hAnsi="Times New Roman"/>
          <w:szCs w:val="24"/>
        </w:rPr>
        <w:t>/</w:t>
      </w:r>
      <w:r w:rsidR="0013468F">
        <w:rPr>
          <w:rFonts w:ascii="Times New Roman" w:hAnsi="Times New Roman"/>
          <w:szCs w:val="24"/>
        </w:rPr>
        <w:t>áthelyezése</w:t>
      </w:r>
      <w:r w:rsidR="0013468F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 xml:space="preserve">során kibontott, eltávolított anyagokat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részére maradéktalanul visszaszolgáltatja, azokról mennyiség alapján elszámolnak, és azokat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által megjelölt helyre,</w:t>
      </w:r>
      <w:r>
        <w:rPr>
          <w:rFonts w:ascii="Times New Roman" w:hAnsi="Times New Roman"/>
          <w:szCs w:val="24"/>
        </w:rPr>
        <w:t xml:space="preserve"> a</w:t>
      </w:r>
      <w:r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 xml:space="preserve"> költségén elszállítja.</w:t>
      </w:r>
    </w:p>
    <w:p w:rsidR="00297408" w:rsidRPr="00C5266A" w:rsidRDefault="00297408" w:rsidP="00C5266A">
      <w:pPr>
        <w:pStyle w:val="Listaszerbekezds"/>
        <w:ind w:left="567"/>
        <w:jc w:val="both"/>
        <w:rPr>
          <w:rFonts w:ascii="Times New Roman" w:hAnsi="Times New Roman"/>
          <w:b/>
          <w:szCs w:val="24"/>
        </w:rPr>
      </w:pPr>
    </w:p>
    <w:p w:rsidR="00863F0A" w:rsidRPr="00C5266A" w:rsidRDefault="00863F0A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lastRenderedPageBreak/>
        <w:t xml:space="preserve">A Beruházás munkaterületének területhatárain belüli és kívüli munkálatok esetében a munkakezdés feltételeit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nak kell biztosítania. A közcélú hálózat és tartószerkezete </w:t>
      </w:r>
      <w:r w:rsidR="0013468F">
        <w:rPr>
          <w:rFonts w:ascii="Times New Roman" w:hAnsi="Times New Roman"/>
          <w:szCs w:val="24"/>
        </w:rPr>
        <w:t>átalakításával</w:t>
      </w:r>
      <w:r w:rsidRPr="00C5266A">
        <w:rPr>
          <w:rFonts w:ascii="Times New Roman" w:hAnsi="Times New Roman"/>
          <w:szCs w:val="24"/>
        </w:rPr>
        <w:t>/</w:t>
      </w:r>
      <w:r w:rsidR="0013468F">
        <w:rPr>
          <w:rFonts w:ascii="Times New Roman" w:hAnsi="Times New Roman"/>
          <w:szCs w:val="24"/>
        </w:rPr>
        <w:t>áthelyezésével</w:t>
      </w:r>
      <w:r w:rsidR="0013468F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 xml:space="preserve">érintett területtulajdonosok zöldkárának felmérése és kiegyenlítése és e területek kivitelezést követő </w:t>
      </w:r>
      <w:proofErr w:type="spellStart"/>
      <w:r w:rsidRPr="00C5266A">
        <w:rPr>
          <w:rFonts w:ascii="Times New Roman" w:hAnsi="Times New Roman"/>
          <w:szCs w:val="24"/>
        </w:rPr>
        <w:t>rekultiválása</w:t>
      </w:r>
      <w:proofErr w:type="spellEnd"/>
      <w:r w:rsidRPr="00C5266A">
        <w:rPr>
          <w:rFonts w:ascii="Times New Roman" w:hAnsi="Times New Roman"/>
          <w:szCs w:val="24"/>
        </w:rPr>
        <w:t xml:space="preserve"> a </w:t>
      </w:r>
      <w:r w:rsidRPr="00C5266A">
        <w:rPr>
          <w:rFonts w:ascii="Times New Roman" w:hAnsi="Times New Roman"/>
          <w:b/>
          <w:szCs w:val="24"/>
        </w:rPr>
        <w:t>Kivitelező/Beruházó</w:t>
      </w:r>
      <w:r w:rsidRPr="00C5266A">
        <w:rPr>
          <w:rFonts w:ascii="Times New Roman" w:hAnsi="Times New Roman"/>
          <w:szCs w:val="24"/>
        </w:rPr>
        <w:t xml:space="preserve"> feladata.</w:t>
      </w:r>
    </w:p>
    <w:p w:rsidR="00406A16" w:rsidRPr="005F4D65" w:rsidRDefault="00406A16" w:rsidP="00F155AD">
      <w:pPr>
        <w:jc w:val="both"/>
        <w:rPr>
          <w:rFonts w:ascii="Polo" w:hAnsi="Polo" w:cs="Arial"/>
          <w:sz w:val="22"/>
          <w:szCs w:val="22"/>
        </w:rPr>
      </w:pPr>
    </w:p>
    <w:p w:rsidR="00297408" w:rsidRPr="00C5266A" w:rsidRDefault="00297408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A</w:t>
      </w:r>
      <w:r w:rsidR="00CD1BA9" w:rsidRPr="00C5266A">
        <w:rPr>
          <w:rFonts w:ascii="Times New Roman" w:hAnsi="Times New Roman"/>
          <w:szCs w:val="24"/>
        </w:rPr>
        <w:t xml:space="preserve"> közcélú hálózatok és tartószerkezetei </w:t>
      </w:r>
      <w:r w:rsidR="0013468F">
        <w:rPr>
          <w:rFonts w:ascii="Times New Roman" w:hAnsi="Times New Roman"/>
          <w:szCs w:val="24"/>
        </w:rPr>
        <w:t>átalakítása</w:t>
      </w:r>
      <w:r w:rsidR="00CD1BA9" w:rsidRPr="00C5266A">
        <w:rPr>
          <w:rFonts w:ascii="Times New Roman" w:hAnsi="Times New Roman"/>
          <w:szCs w:val="24"/>
        </w:rPr>
        <w:t>/</w:t>
      </w:r>
      <w:r w:rsidR="0013468F">
        <w:rPr>
          <w:rFonts w:ascii="Times New Roman" w:hAnsi="Times New Roman"/>
          <w:szCs w:val="24"/>
        </w:rPr>
        <w:t>áthelyezése</w:t>
      </w:r>
      <w:r w:rsidR="0013468F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>kiviteli terv</w:t>
      </w:r>
      <w:r w:rsidR="005734A4" w:rsidRPr="00C5266A">
        <w:rPr>
          <w:rFonts w:ascii="Times New Roman" w:hAnsi="Times New Roman"/>
          <w:szCs w:val="24"/>
        </w:rPr>
        <w:t>é</w:t>
      </w:r>
      <w:r w:rsidRPr="00C5266A">
        <w:rPr>
          <w:rFonts w:ascii="Times New Roman" w:hAnsi="Times New Roman"/>
          <w:szCs w:val="24"/>
        </w:rPr>
        <w:t>t (</w:t>
      </w:r>
      <w:r w:rsidR="00863F0A">
        <w:rPr>
          <w:rFonts w:ascii="Times New Roman" w:hAnsi="Times New Roman"/>
          <w:szCs w:val="24"/>
        </w:rPr>
        <w:t xml:space="preserve">erősáramú </w:t>
      </w:r>
      <w:r w:rsidR="005734A4" w:rsidRPr="00C5266A">
        <w:rPr>
          <w:rFonts w:ascii="Times New Roman" w:hAnsi="Times New Roman"/>
          <w:szCs w:val="24"/>
        </w:rPr>
        <w:t xml:space="preserve">alkalmassá tételi tervdokumentáció megnevezése: </w:t>
      </w:r>
      <w:r w:rsidR="005734A4" w:rsidRPr="00C5266A">
        <w:rPr>
          <w:rFonts w:ascii="Times New Roman" w:hAnsi="Times New Roman"/>
          <w:szCs w:val="24"/>
          <w:highlight w:val="yellow"/>
        </w:rPr>
        <w:t>……………</w:t>
      </w:r>
      <w:r w:rsidR="005734A4" w:rsidRPr="00C5266A">
        <w:rPr>
          <w:rFonts w:ascii="Times New Roman" w:hAnsi="Times New Roman"/>
          <w:szCs w:val="24"/>
        </w:rPr>
        <w:t xml:space="preserve">, </w:t>
      </w:r>
      <w:r w:rsidR="002204AF" w:rsidRPr="00C5266A">
        <w:rPr>
          <w:rFonts w:ascii="Times New Roman" w:hAnsi="Times New Roman"/>
          <w:szCs w:val="24"/>
        </w:rPr>
        <w:t xml:space="preserve">száma: </w:t>
      </w:r>
      <w:r w:rsidR="002204AF" w:rsidRPr="00C5266A">
        <w:rPr>
          <w:rFonts w:ascii="Times New Roman" w:hAnsi="Times New Roman"/>
          <w:szCs w:val="24"/>
          <w:highlight w:val="yellow"/>
        </w:rPr>
        <w:t>……………</w:t>
      </w:r>
      <w:r w:rsidRPr="00C5266A">
        <w:rPr>
          <w:rFonts w:ascii="Times New Roman" w:hAnsi="Times New Roman"/>
          <w:szCs w:val="24"/>
        </w:rPr>
        <w:t xml:space="preserve">) a </w:t>
      </w:r>
      <w:r w:rsidR="000B4337"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>v</w:t>
      </w:r>
      <w:r w:rsidR="000B4337" w:rsidRPr="00C5266A">
        <w:rPr>
          <w:rFonts w:ascii="Times New Roman" w:hAnsi="Times New Roman"/>
          <w:szCs w:val="24"/>
        </w:rPr>
        <w:t>a</w:t>
      </w:r>
      <w:r w:rsidRPr="00C5266A">
        <w:rPr>
          <w:rFonts w:ascii="Times New Roman" w:hAnsi="Times New Roman"/>
          <w:szCs w:val="24"/>
        </w:rPr>
        <w:t xml:space="preserve">l szerződött szaktervező, a </w:t>
      </w:r>
      <w:r w:rsidR="002204AF" w:rsidRPr="00C5266A">
        <w:rPr>
          <w:rFonts w:ascii="Times New Roman" w:hAnsi="Times New Roman"/>
          <w:szCs w:val="24"/>
          <w:highlight w:val="yellow"/>
        </w:rPr>
        <w:t>…………….</w:t>
      </w:r>
      <w:r w:rsidRPr="00C5266A">
        <w:rPr>
          <w:rFonts w:ascii="Times New Roman" w:hAnsi="Times New Roman"/>
          <w:szCs w:val="24"/>
        </w:rPr>
        <w:t xml:space="preserve"> Kft. (</w:t>
      </w:r>
      <w:r w:rsidR="003228C9">
        <w:rPr>
          <w:rFonts w:ascii="Times New Roman" w:hAnsi="Times New Roman"/>
          <w:szCs w:val="24"/>
        </w:rPr>
        <w:t xml:space="preserve">továbbiakban: </w:t>
      </w:r>
      <w:r w:rsidR="00863F0A" w:rsidRPr="00C5266A">
        <w:rPr>
          <w:rFonts w:ascii="Times New Roman" w:hAnsi="Times New Roman"/>
          <w:b/>
          <w:szCs w:val="24"/>
        </w:rPr>
        <w:t>„</w:t>
      </w:r>
      <w:r w:rsidRPr="00C5266A">
        <w:rPr>
          <w:rFonts w:ascii="Times New Roman" w:hAnsi="Times New Roman"/>
          <w:b/>
          <w:szCs w:val="24"/>
        </w:rPr>
        <w:t>Tervező</w:t>
      </w:r>
      <w:r w:rsidR="00863F0A" w:rsidRPr="00C5266A">
        <w:rPr>
          <w:rFonts w:ascii="Times New Roman" w:hAnsi="Times New Roman"/>
          <w:b/>
          <w:szCs w:val="24"/>
        </w:rPr>
        <w:t>”</w:t>
      </w:r>
      <w:r w:rsidRPr="00C5266A">
        <w:rPr>
          <w:rFonts w:ascii="Times New Roman" w:hAnsi="Times New Roman"/>
          <w:szCs w:val="24"/>
        </w:rPr>
        <w:t>) készítette el.</w:t>
      </w:r>
      <w:r w:rsidR="005734A4" w:rsidRPr="00C5266A">
        <w:rPr>
          <w:rFonts w:ascii="Times New Roman" w:hAnsi="Times New Roman"/>
          <w:szCs w:val="24"/>
        </w:rPr>
        <w:t xml:space="preserve"> A tervdokumentáció </w:t>
      </w:r>
      <w:r w:rsidR="005734A4" w:rsidRPr="00C5266A">
        <w:rPr>
          <w:rFonts w:ascii="Times New Roman" w:hAnsi="Times New Roman"/>
          <w:b/>
          <w:szCs w:val="24"/>
        </w:rPr>
        <w:t>Elosztói Engedélyes</w:t>
      </w:r>
      <w:r w:rsidR="005734A4" w:rsidRPr="00C5266A">
        <w:rPr>
          <w:rFonts w:ascii="Times New Roman" w:hAnsi="Times New Roman"/>
          <w:szCs w:val="24"/>
        </w:rPr>
        <w:t xml:space="preserve"> általi jóváhagyásának dátuma: </w:t>
      </w:r>
      <w:r w:rsidR="005734A4" w:rsidRPr="00C5266A">
        <w:rPr>
          <w:rFonts w:ascii="Times New Roman" w:hAnsi="Times New Roman"/>
          <w:szCs w:val="24"/>
          <w:highlight w:val="yellow"/>
        </w:rPr>
        <w:t>………</w:t>
      </w:r>
      <w:r w:rsidR="004B2BF0" w:rsidRPr="00C5266A">
        <w:rPr>
          <w:rFonts w:ascii="Times New Roman" w:hAnsi="Times New Roman"/>
          <w:szCs w:val="24"/>
          <w:highlight w:val="yellow"/>
        </w:rPr>
        <w:t>……</w:t>
      </w:r>
      <w:r w:rsidR="005734A4" w:rsidRPr="00C5266A">
        <w:rPr>
          <w:rFonts w:ascii="Times New Roman" w:hAnsi="Times New Roman"/>
          <w:szCs w:val="24"/>
        </w:rPr>
        <w:t xml:space="preserve">, levélszáma: </w:t>
      </w:r>
      <w:r w:rsidR="005734A4" w:rsidRPr="00C5266A">
        <w:rPr>
          <w:rFonts w:ascii="Times New Roman" w:hAnsi="Times New Roman"/>
          <w:szCs w:val="24"/>
          <w:highlight w:val="yellow"/>
        </w:rPr>
        <w:t>…………</w:t>
      </w:r>
    </w:p>
    <w:p w:rsidR="00297408" w:rsidRPr="005F4D65" w:rsidRDefault="00297408" w:rsidP="00F155AD">
      <w:pPr>
        <w:jc w:val="both"/>
        <w:rPr>
          <w:rFonts w:ascii="Polo" w:hAnsi="Polo" w:cs="Arial"/>
          <w:sz w:val="22"/>
          <w:szCs w:val="22"/>
        </w:rPr>
      </w:pPr>
    </w:p>
    <w:p w:rsidR="004B2BF0" w:rsidRPr="00C5266A" w:rsidRDefault="004B2BF0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</w:t>
      </w:r>
      <w:r w:rsidRPr="00C5266A">
        <w:rPr>
          <w:rFonts w:ascii="Times New Roman" w:hAnsi="Times New Roman"/>
          <w:b/>
          <w:szCs w:val="24"/>
        </w:rPr>
        <w:t>Szerződő Felek</w:t>
      </w:r>
      <w:r w:rsidRPr="00C5266A">
        <w:rPr>
          <w:rFonts w:ascii="Times New Roman" w:hAnsi="Times New Roman"/>
          <w:szCs w:val="24"/>
        </w:rPr>
        <w:t xml:space="preserve"> elfogadják, hogy a közcélú hálózat és tartószerkezetei </w:t>
      </w:r>
      <w:r w:rsidR="0013468F">
        <w:rPr>
          <w:rFonts w:ascii="Times New Roman" w:hAnsi="Times New Roman"/>
          <w:szCs w:val="24"/>
        </w:rPr>
        <w:t>átalakításához</w:t>
      </w:r>
      <w:r w:rsidRPr="00C5266A">
        <w:rPr>
          <w:rFonts w:ascii="Times New Roman" w:hAnsi="Times New Roman"/>
          <w:szCs w:val="24"/>
        </w:rPr>
        <w:t>/</w:t>
      </w:r>
      <w:r w:rsidR="0013468F">
        <w:rPr>
          <w:rFonts w:ascii="Times New Roman" w:hAnsi="Times New Roman"/>
          <w:szCs w:val="24"/>
        </w:rPr>
        <w:t>áthelyezéséhez</w:t>
      </w:r>
      <w:r w:rsidR="0013468F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 xml:space="preserve">kapcsolódó kivitelezési munkákat csak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által jóváhagyott, zsűrizett és az illetékes hatóság által engedélyezett, vezetékjogi engedéllyel rendelkező végleges kiviteli terv alapján kezdi meg a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>.</w:t>
      </w:r>
    </w:p>
    <w:p w:rsidR="00783D56" w:rsidRPr="005F4D65" w:rsidRDefault="00783D56" w:rsidP="00F155AD">
      <w:pPr>
        <w:jc w:val="both"/>
        <w:rPr>
          <w:rFonts w:ascii="Polo" w:hAnsi="Polo" w:cs="Arial"/>
          <w:sz w:val="22"/>
          <w:szCs w:val="22"/>
        </w:rPr>
      </w:pPr>
    </w:p>
    <w:p w:rsidR="004B2BF0" w:rsidRPr="00C5266A" w:rsidRDefault="004B2BF0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jelen </w:t>
      </w:r>
      <w:r>
        <w:rPr>
          <w:rFonts w:ascii="Times New Roman" w:hAnsi="Times New Roman"/>
          <w:szCs w:val="24"/>
        </w:rPr>
        <w:t>szerződés</w:t>
      </w:r>
      <w:r w:rsidRPr="00C5266A">
        <w:rPr>
          <w:rFonts w:ascii="Times New Roman" w:hAnsi="Times New Roman"/>
          <w:szCs w:val="24"/>
        </w:rPr>
        <w:t xml:space="preserve"> tárgyát képező közcélú hálózatok és tartószerkezetek </w:t>
      </w:r>
      <w:r w:rsidR="0013468F">
        <w:rPr>
          <w:rFonts w:ascii="Times New Roman" w:hAnsi="Times New Roman"/>
          <w:szCs w:val="24"/>
        </w:rPr>
        <w:t>átalakítása</w:t>
      </w:r>
      <w:r w:rsidRPr="00C5266A">
        <w:rPr>
          <w:rFonts w:ascii="Times New Roman" w:hAnsi="Times New Roman"/>
          <w:szCs w:val="24"/>
        </w:rPr>
        <w:t>/</w:t>
      </w:r>
      <w:r w:rsidR="0013468F">
        <w:rPr>
          <w:rFonts w:ascii="Times New Roman" w:hAnsi="Times New Roman"/>
          <w:szCs w:val="24"/>
        </w:rPr>
        <w:t>áthelyezése</w:t>
      </w:r>
      <w:r w:rsidR="0013468F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 xml:space="preserve">kapcsán az illetékes és hatáskörrel rendelkező hatóság által kibocsátott jogerős vezetékjogi engedély megszerzése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feladata az </w:t>
      </w:r>
      <w:r w:rsidRPr="00C5266A">
        <w:rPr>
          <w:rFonts w:ascii="Times New Roman" w:hAnsi="Times New Roman"/>
          <w:b/>
          <w:szCs w:val="24"/>
        </w:rPr>
        <w:t xml:space="preserve">Elosztói Engedélyes </w:t>
      </w:r>
      <w:r w:rsidRPr="00C5266A">
        <w:rPr>
          <w:rFonts w:ascii="Times New Roman" w:hAnsi="Times New Roman"/>
          <w:szCs w:val="24"/>
        </w:rPr>
        <w:t>irányadó szabályzatainak, előírásainak megtartásával.</w:t>
      </w:r>
    </w:p>
    <w:p w:rsidR="00297408" w:rsidRPr="005F4D65" w:rsidRDefault="00297408" w:rsidP="00F155AD">
      <w:pPr>
        <w:jc w:val="both"/>
        <w:rPr>
          <w:rFonts w:ascii="Polo" w:hAnsi="Polo" w:cs="Arial"/>
          <w:b/>
          <w:sz w:val="22"/>
          <w:szCs w:val="22"/>
        </w:rPr>
      </w:pPr>
    </w:p>
    <w:p w:rsidR="004B2BF0" w:rsidRPr="00C5266A" w:rsidRDefault="004B2BF0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szCs w:val="24"/>
        </w:rPr>
      </w:pPr>
      <w:r w:rsidRPr="00C5266A">
        <w:rPr>
          <w:rFonts w:ascii="Times New Roman" w:hAnsi="Times New Roman"/>
          <w:szCs w:val="24"/>
        </w:rPr>
        <w:t xml:space="preserve">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által jóváhagyott, és vezetékjogi engedéllyel rendelkező tervtől eltérni csak műszakilag indokolt esetben,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előzetes értesítését követően és a </w:t>
      </w:r>
      <w:r w:rsidRPr="00C5266A">
        <w:rPr>
          <w:rFonts w:ascii="Times New Roman" w:hAnsi="Times New Roman"/>
          <w:b/>
          <w:szCs w:val="24"/>
        </w:rPr>
        <w:t>Szerződő Felek</w:t>
      </w:r>
      <w:r w:rsidRPr="00C5266A">
        <w:rPr>
          <w:rFonts w:ascii="Times New Roman" w:hAnsi="Times New Roman"/>
          <w:szCs w:val="24"/>
        </w:rPr>
        <w:t xml:space="preserve"> egyetértése esetén van mód. A módosításhoz szükséges engedélyeztetési eljárást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nak kell lefolytatni, a módosítást kezdeményező közreműködésével. A módosítást az Építési Naplóba be kell jegyezni, és arról az érintetteket tájékoztatni kell. A jóváhagyott hatósági engedélytől való eltérés minden költségét </w:t>
      </w:r>
      <w:r>
        <w:rPr>
          <w:rFonts w:ascii="Times New Roman" w:hAnsi="Times New Roman"/>
          <w:szCs w:val="24"/>
        </w:rPr>
        <w:t xml:space="preserve">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viseli.</w:t>
      </w:r>
    </w:p>
    <w:p w:rsidR="00297408" w:rsidRPr="005F4D65" w:rsidRDefault="00297408" w:rsidP="00F155AD">
      <w:pPr>
        <w:jc w:val="both"/>
        <w:rPr>
          <w:rFonts w:ascii="Polo" w:hAnsi="Polo" w:cs="Arial"/>
          <w:sz w:val="22"/>
          <w:szCs w:val="22"/>
        </w:rPr>
      </w:pPr>
    </w:p>
    <w:p w:rsidR="004B2BF0" w:rsidRPr="00C5266A" w:rsidRDefault="004B2BF0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fenntartja magának a jogot, hogy a munkaterületen eseti ellenőrzéseket végezhessen.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esetleges kifogásairól, észrevételeiről és igényeiről az Építési Napló útján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t tájékoztatja, aki a szerződésükben rögzített szempontok szem előtt tartásával mérlegeli azokat, és ennek alapján intézkedik. </w:t>
      </w:r>
      <w:r>
        <w:rPr>
          <w:rFonts w:ascii="Times New Roman" w:hAnsi="Times New Roman"/>
          <w:szCs w:val="24"/>
        </w:rPr>
        <w:t xml:space="preserve">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>, mint a hálózati elemek tulajdonosa, jog</w:t>
      </w:r>
      <w:r w:rsidRPr="004B2BF0">
        <w:rPr>
          <w:rFonts w:ascii="Times New Roman" w:hAnsi="Times New Roman"/>
          <w:szCs w:val="24"/>
        </w:rPr>
        <w:t>osult a képviselője útján az E-</w:t>
      </w:r>
      <w:r w:rsidRPr="00C5266A">
        <w:rPr>
          <w:rFonts w:ascii="Times New Roman" w:hAnsi="Times New Roman"/>
          <w:szCs w:val="24"/>
        </w:rPr>
        <w:t xml:space="preserve">Építési Naplóban bejegyzést tenni.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képviselőjét, elérhetőségeit és NÜJ számát a kapcsolattartók között jelölik a </w:t>
      </w:r>
      <w:r w:rsidRPr="00C5266A">
        <w:rPr>
          <w:rFonts w:ascii="Times New Roman" w:hAnsi="Times New Roman"/>
          <w:b/>
          <w:szCs w:val="24"/>
        </w:rPr>
        <w:t>Szerződő Felek</w:t>
      </w:r>
      <w:r w:rsidRPr="00C5266A">
        <w:rPr>
          <w:rFonts w:ascii="Times New Roman" w:hAnsi="Times New Roman"/>
          <w:szCs w:val="24"/>
        </w:rPr>
        <w:t>.</w:t>
      </w:r>
    </w:p>
    <w:p w:rsidR="00297408" w:rsidRPr="005F4D65" w:rsidRDefault="00297408" w:rsidP="00F155AD">
      <w:pPr>
        <w:jc w:val="both"/>
        <w:rPr>
          <w:rFonts w:ascii="Polo" w:hAnsi="Polo" w:cs="Arial"/>
          <w:sz w:val="22"/>
          <w:szCs w:val="22"/>
        </w:rPr>
      </w:pPr>
    </w:p>
    <w:p w:rsidR="004B2BF0" w:rsidRPr="00C5266A" w:rsidRDefault="004B2BF0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tudomásul veszi, egyben kötelezi magát arra, hogy</w:t>
      </w:r>
      <w:r>
        <w:rPr>
          <w:rFonts w:ascii="Times New Roman" w:hAnsi="Times New Roman"/>
          <w:szCs w:val="24"/>
        </w:rPr>
        <w:t xml:space="preserve"> a</w:t>
      </w:r>
      <w:r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>t már a pályázati kiírásban tájékoztatja az alábbiakról:</w:t>
      </w:r>
    </w:p>
    <w:p w:rsidR="00297408" w:rsidRPr="005F4D65" w:rsidRDefault="00297408" w:rsidP="00C5266A">
      <w:pPr>
        <w:jc w:val="both"/>
        <w:rPr>
          <w:rFonts w:ascii="Polo" w:hAnsi="Polo" w:cs="Arial"/>
          <w:sz w:val="22"/>
          <w:szCs w:val="22"/>
        </w:rPr>
      </w:pPr>
    </w:p>
    <w:p w:rsidR="00297408" w:rsidRPr="001954C9" w:rsidRDefault="00297408" w:rsidP="001954C9">
      <w:pPr>
        <w:pStyle w:val="Felsorols2"/>
      </w:pPr>
      <w:r w:rsidRPr="001954C9">
        <w:t xml:space="preserve">A </w:t>
      </w:r>
      <w:r w:rsidR="001024AF" w:rsidRPr="001954C9">
        <w:rPr>
          <w:b/>
        </w:rPr>
        <w:t>Beruházó/Kivitelező</w:t>
      </w:r>
      <w:r w:rsidR="001024AF" w:rsidRPr="001954C9">
        <w:t xml:space="preserve"> a </w:t>
      </w:r>
      <w:r w:rsidRPr="001954C9">
        <w:t xml:space="preserve">kivitelezés tekintetében minden esetben kötelesek az </w:t>
      </w:r>
      <w:r w:rsidR="00622A4C" w:rsidRPr="001954C9">
        <w:rPr>
          <w:b/>
        </w:rPr>
        <w:t>Elosztói Engedélyes</w:t>
      </w:r>
      <w:r w:rsidR="00FE3A82" w:rsidRPr="001954C9">
        <w:t>s</w:t>
      </w:r>
      <w:r w:rsidRPr="001954C9">
        <w:t>el egyeztetni.</w:t>
      </w:r>
    </w:p>
    <w:p w:rsidR="00297408" w:rsidRPr="00C5266A" w:rsidRDefault="00297408" w:rsidP="001954C9">
      <w:pPr>
        <w:pStyle w:val="Felsorols2"/>
      </w:pPr>
      <w:r w:rsidRPr="00C5266A">
        <w:t xml:space="preserve">A kivitelezési munkák idejére a </w:t>
      </w:r>
      <w:r w:rsidR="000B4337" w:rsidRPr="00C5266A">
        <w:rPr>
          <w:b/>
        </w:rPr>
        <w:t>Beruházó</w:t>
      </w:r>
      <w:r w:rsidR="008A1619" w:rsidRPr="00C5266A">
        <w:t>n</w:t>
      </w:r>
      <w:r w:rsidR="000B4337" w:rsidRPr="00C5266A">
        <w:t>a</w:t>
      </w:r>
      <w:r w:rsidR="008A1619" w:rsidRPr="00C5266A">
        <w:t>k/</w:t>
      </w:r>
      <w:r w:rsidRPr="00C5266A">
        <w:rPr>
          <w:b/>
        </w:rPr>
        <w:t>Kivitelező</w:t>
      </w:r>
      <w:r w:rsidRPr="00C5266A">
        <w:t xml:space="preserve">nek az </w:t>
      </w:r>
      <w:r w:rsidR="00622A4C" w:rsidRPr="00C5266A">
        <w:rPr>
          <w:b/>
        </w:rPr>
        <w:t>Elosztói Engedélyes</w:t>
      </w:r>
      <w:r w:rsidRPr="00C5266A">
        <w:t xml:space="preserve">nél szakfelügyeletet kell megrendelnie a munkák megkezdése előtt 8 munkanappal. A kivitelezés során megépített munkarészek csak az </w:t>
      </w:r>
      <w:r w:rsidR="00622A4C" w:rsidRPr="00C5266A">
        <w:rPr>
          <w:b/>
        </w:rPr>
        <w:t>Elosztói Engedélyes</w:t>
      </w:r>
      <w:r w:rsidRPr="00C5266A">
        <w:t xml:space="preserve"> szakfelügyeletének engedélyével takarhatók el. A megrendelt és teljesített szakfelügyeleteket az Építési Naplóba be kell jegyezni és igazoltatni kell.</w:t>
      </w:r>
    </w:p>
    <w:p w:rsidR="00297408" w:rsidRPr="00C5266A" w:rsidRDefault="00297408" w:rsidP="001954C9">
      <w:pPr>
        <w:pStyle w:val="Felsorols2"/>
      </w:pPr>
      <w:r w:rsidRPr="00C5266A">
        <w:t>A</w:t>
      </w:r>
      <w:r w:rsidR="00CD1BA9" w:rsidRPr="00C5266A">
        <w:t xml:space="preserve"> közcélú</w:t>
      </w:r>
      <w:r w:rsidRPr="00C5266A">
        <w:t xml:space="preserve"> hálózaton</w:t>
      </w:r>
      <w:r w:rsidR="00CD1BA9" w:rsidRPr="00C5266A">
        <w:t xml:space="preserve"> és tartószerkezeten</w:t>
      </w:r>
      <w:r w:rsidRPr="00C5266A">
        <w:t xml:space="preserve"> végzett </w:t>
      </w:r>
      <w:r w:rsidR="0013468F">
        <w:t>átalakítási</w:t>
      </w:r>
      <w:r w:rsidR="00CD1BA9" w:rsidRPr="00C5266A">
        <w:t>/</w:t>
      </w:r>
      <w:r w:rsidR="0013468F">
        <w:t>áthelyezési</w:t>
      </w:r>
      <w:r w:rsidR="0013468F" w:rsidRPr="00C5266A">
        <w:t xml:space="preserve"> </w:t>
      </w:r>
      <w:r w:rsidRPr="00C5266A">
        <w:t>munkálatok időpontját a</w:t>
      </w:r>
      <w:r w:rsidR="008A1619" w:rsidRPr="00C5266A">
        <w:t xml:space="preserve"> </w:t>
      </w:r>
      <w:r w:rsidR="000B4337" w:rsidRPr="00C5266A">
        <w:rPr>
          <w:b/>
        </w:rPr>
        <w:t>Beruházó</w:t>
      </w:r>
      <w:r w:rsidR="008A1619" w:rsidRPr="00C5266A">
        <w:rPr>
          <w:b/>
        </w:rPr>
        <w:t>/</w:t>
      </w:r>
      <w:r w:rsidRPr="00C5266A">
        <w:rPr>
          <w:b/>
        </w:rPr>
        <w:t>Kivitelező</w:t>
      </w:r>
      <w:r w:rsidRPr="00C5266A">
        <w:t xml:space="preserve"> köteles egyeztetni az </w:t>
      </w:r>
      <w:r w:rsidR="00622A4C" w:rsidRPr="00C5266A">
        <w:rPr>
          <w:b/>
        </w:rPr>
        <w:t>Elosztói Engedélyes</w:t>
      </w:r>
      <w:r w:rsidR="00FE3A82" w:rsidRPr="00C5266A">
        <w:t>s</w:t>
      </w:r>
      <w:r w:rsidRPr="00C5266A">
        <w:t>el.</w:t>
      </w:r>
    </w:p>
    <w:p w:rsidR="00297408" w:rsidRPr="00C5266A" w:rsidRDefault="00297408" w:rsidP="001954C9">
      <w:pPr>
        <w:pStyle w:val="Felsorols2"/>
      </w:pPr>
      <w:r w:rsidRPr="00C5266A">
        <w:t xml:space="preserve">A kivitelezéshez szükséges feszültségmentesítéseket a munka végzése előtt </w:t>
      </w:r>
      <w:r w:rsidR="00331D29" w:rsidRPr="00C5266A">
        <w:t>legalább</w:t>
      </w:r>
      <w:r w:rsidRPr="00C5266A">
        <w:t xml:space="preserve"> </w:t>
      </w:r>
      <w:r w:rsidR="008C3098" w:rsidRPr="00C5266A">
        <w:t xml:space="preserve">35 </w:t>
      </w:r>
      <w:r w:rsidR="00331D29" w:rsidRPr="00C5266A">
        <w:t xml:space="preserve">naptári </w:t>
      </w:r>
      <w:r w:rsidRPr="00C5266A">
        <w:t>nappal korábban, írásban meg kell kérnie a</w:t>
      </w:r>
      <w:r w:rsidR="008A1619" w:rsidRPr="00C5266A">
        <w:rPr>
          <w:b/>
        </w:rPr>
        <w:t xml:space="preserve"> </w:t>
      </w:r>
      <w:r w:rsidR="000B4337" w:rsidRPr="00C5266A">
        <w:rPr>
          <w:b/>
        </w:rPr>
        <w:t>Beruházó</w:t>
      </w:r>
      <w:r w:rsidR="008A1619" w:rsidRPr="00C5266A">
        <w:t>n</w:t>
      </w:r>
      <w:r w:rsidR="000B4337" w:rsidRPr="00C5266A">
        <w:t>a</w:t>
      </w:r>
      <w:r w:rsidR="008A1619" w:rsidRPr="00C5266A">
        <w:t>k/</w:t>
      </w:r>
      <w:r w:rsidRPr="00C5266A">
        <w:rPr>
          <w:b/>
        </w:rPr>
        <w:t>Kivitelező</w:t>
      </w:r>
      <w:r w:rsidRPr="00C5266A">
        <w:t xml:space="preserve">nek az </w:t>
      </w:r>
      <w:r w:rsidR="00622A4C" w:rsidRPr="00C5266A">
        <w:rPr>
          <w:b/>
        </w:rPr>
        <w:t>Elosztói Engedélyes</w:t>
      </w:r>
      <w:r w:rsidRPr="00C5266A">
        <w:t>től.</w:t>
      </w:r>
    </w:p>
    <w:p w:rsidR="00297408" w:rsidRPr="00C5266A" w:rsidRDefault="001024AF" w:rsidP="001954C9">
      <w:pPr>
        <w:pStyle w:val="Felsorols2"/>
      </w:pPr>
      <w:r w:rsidRPr="00C5266A">
        <w:lastRenderedPageBreak/>
        <w:t xml:space="preserve">A </w:t>
      </w:r>
      <w:r w:rsidRPr="00C5266A">
        <w:rPr>
          <w:b/>
        </w:rPr>
        <w:t>Beruházó</w:t>
      </w:r>
      <w:r w:rsidRPr="00C5266A">
        <w:t>nak/</w:t>
      </w:r>
      <w:r w:rsidRPr="00C5266A">
        <w:rPr>
          <w:b/>
        </w:rPr>
        <w:t>Kivitelező</w:t>
      </w:r>
      <w:r w:rsidRPr="00C5266A">
        <w:t>nek l</w:t>
      </w:r>
      <w:r w:rsidR="00297408" w:rsidRPr="00C5266A">
        <w:t xml:space="preserve">ehetővé kell tenniük a kivitelezés során, valamint a műszaki átadás-átvétel idejére az </w:t>
      </w:r>
      <w:r w:rsidR="00622A4C" w:rsidRPr="00C5266A">
        <w:rPr>
          <w:b/>
        </w:rPr>
        <w:t>Elosztói Engedélyes</w:t>
      </w:r>
      <w:r w:rsidR="00297408" w:rsidRPr="00C5266A">
        <w:rPr>
          <w:b/>
        </w:rPr>
        <w:t xml:space="preserve"> </w:t>
      </w:r>
      <w:r w:rsidR="00297408" w:rsidRPr="00C5266A">
        <w:t>számára, hogy ellenőrzési tevékenységet végezzen. Amennyiben</w:t>
      </w:r>
      <w:r w:rsidR="00331D29" w:rsidRPr="00C5266A">
        <w:t xml:space="preserve"> az</w:t>
      </w:r>
      <w:r w:rsidR="00297408" w:rsidRPr="00C5266A">
        <w:t xml:space="preserve"> </w:t>
      </w:r>
      <w:r w:rsidR="00622A4C" w:rsidRPr="00C5266A">
        <w:rPr>
          <w:b/>
        </w:rPr>
        <w:t>Elosztói Engedélyes</w:t>
      </w:r>
      <w:r w:rsidR="00297408" w:rsidRPr="00C5266A">
        <w:t xml:space="preserve"> képviselője a szakfelügyelet, illetve műszaki ellenőrzés során a </w:t>
      </w:r>
      <w:r w:rsidR="00CD1BA9" w:rsidRPr="00C5266A">
        <w:t>közcélú hálózat</w:t>
      </w:r>
      <w:r w:rsidR="00297408" w:rsidRPr="00C5266A">
        <w:t xml:space="preserve"> biztonsági övezetén belül olyan munkavégzést észlel, amely a vezeték műszaki biztonságát veszélyezteti, a munkálatok azonnali felfüggesztésére jogosult. A </w:t>
      </w:r>
      <w:r w:rsidR="000B4337" w:rsidRPr="00C5266A">
        <w:rPr>
          <w:b/>
        </w:rPr>
        <w:t>Beruházó</w:t>
      </w:r>
      <w:r w:rsidR="00D20A99" w:rsidRPr="00C5266A">
        <w:t>n</w:t>
      </w:r>
      <w:r w:rsidR="000B4337" w:rsidRPr="00C5266A">
        <w:t>a</w:t>
      </w:r>
      <w:r w:rsidR="00D20A99" w:rsidRPr="00C5266A">
        <w:t>k/</w:t>
      </w:r>
      <w:r w:rsidR="00D20A99" w:rsidRPr="00C5266A">
        <w:rPr>
          <w:b/>
        </w:rPr>
        <w:t>Kivitelező</w:t>
      </w:r>
      <w:r w:rsidR="00D20A99" w:rsidRPr="00C5266A">
        <w:t xml:space="preserve">nek a </w:t>
      </w:r>
      <w:r w:rsidR="00297408" w:rsidRPr="00C5266A">
        <w:t>jelzett hibákat, hiányokat haladéktalanul ki kell javíttatniuk, illetve pótoltatni</w:t>
      </w:r>
      <w:r w:rsidR="00331D29" w:rsidRPr="00C5266A">
        <w:t>uk</w:t>
      </w:r>
      <w:r w:rsidR="00297408" w:rsidRPr="00C5266A">
        <w:t xml:space="preserve"> kell.</w:t>
      </w:r>
      <w:r w:rsidR="00F066DF" w:rsidRPr="00C5266A">
        <w:t xml:space="preserve"> </w:t>
      </w:r>
    </w:p>
    <w:p w:rsidR="00297408" w:rsidRPr="00C5266A" w:rsidRDefault="001024AF" w:rsidP="001954C9">
      <w:pPr>
        <w:pStyle w:val="Felsorols2"/>
      </w:pPr>
      <w:r w:rsidRPr="00C5266A">
        <w:t xml:space="preserve">A </w:t>
      </w:r>
      <w:r w:rsidRPr="00C5266A">
        <w:rPr>
          <w:b/>
        </w:rPr>
        <w:t>Beruházó/Kivitelező</w:t>
      </w:r>
      <w:r w:rsidRPr="00C5266A">
        <w:t xml:space="preserve"> k</w:t>
      </w:r>
      <w:r w:rsidR="00297408" w:rsidRPr="00C5266A">
        <w:t xml:space="preserve">ötelesek a kivitelezés során kibontott, eltávolított anyagokat az </w:t>
      </w:r>
      <w:r w:rsidR="00622A4C" w:rsidRPr="00C5266A">
        <w:rPr>
          <w:b/>
        </w:rPr>
        <w:t>Elosztói Engedélyes</w:t>
      </w:r>
      <w:r w:rsidR="00297408" w:rsidRPr="00C5266A">
        <w:t xml:space="preserve"> részére </w:t>
      </w:r>
      <w:r w:rsidR="00CD1BA9" w:rsidRPr="00C5266A">
        <w:t xml:space="preserve">maradéktalanul </w:t>
      </w:r>
      <w:r w:rsidR="00297408" w:rsidRPr="00C5266A">
        <w:t xml:space="preserve">visszaszolgáltatni, azokról mennyiség alapján elszámolni, s azokat az </w:t>
      </w:r>
      <w:r w:rsidR="00622A4C" w:rsidRPr="00C5266A">
        <w:rPr>
          <w:b/>
        </w:rPr>
        <w:t>Elosztói Engedélyes</w:t>
      </w:r>
      <w:r w:rsidR="00297408" w:rsidRPr="00C5266A">
        <w:t xml:space="preserve"> által megjelölt helyre, saját költségükön elszállítani.</w:t>
      </w:r>
    </w:p>
    <w:p w:rsidR="00297408" w:rsidRPr="005F4D65" w:rsidRDefault="00297408" w:rsidP="00F155AD">
      <w:pPr>
        <w:jc w:val="both"/>
        <w:rPr>
          <w:rFonts w:ascii="Polo" w:hAnsi="Polo" w:cs="Arial"/>
          <w:sz w:val="22"/>
          <w:szCs w:val="22"/>
        </w:rPr>
      </w:pPr>
    </w:p>
    <w:p w:rsidR="00516D1A" w:rsidRPr="00C5266A" w:rsidRDefault="00516D1A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feladatát képezi, saját költségére, a közcélú vezeték és tartószerkezete </w:t>
      </w:r>
      <w:r w:rsidR="002B0A44">
        <w:rPr>
          <w:rFonts w:ascii="Times New Roman" w:hAnsi="Times New Roman"/>
          <w:szCs w:val="24"/>
        </w:rPr>
        <w:t>átalakítása</w:t>
      </w:r>
      <w:r w:rsidRPr="00C5266A">
        <w:rPr>
          <w:rFonts w:ascii="Times New Roman" w:hAnsi="Times New Roman"/>
          <w:szCs w:val="24"/>
        </w:rPr>
        <w:t>/</w:t>
      </w:r>
      <w:r w:rsidR="002B0A44">
        <w:rPr>
          <w:rFonts w:ascii="Times New Roman" w:hAnsi="Times New Roman"/>
          <w:szCs w:val="24"/>
        </w:rPr>
        <w:t>áthelyezése</w:t>
      </w:r>
      <w:r w:rsidR="002B0A44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 xml:space="preserve">folytán megváltozott nyomvonalú vezetékek biztonsági övezete által érintett, vezetékjoggal terhelt ingatlanok tekintetében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helyett és nevében a 382/2007. (XII. 23.) Korm. sz. rendelet 10. § (1) bekezdése szerinti és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irányadó szabályzatainak, előírásainak is megfelelő kártalanítási megállapodások megkötése, vagy az ott előírt, a bíróságon kezelt letétekről szóló külön jogszabály rendelkezéseinek megfelelően bírósági letétbe helyezése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által elkészíttetett független szakértői vé</w:t>
      </w:r>
      <w:r w:rsidRPr="00516D1A">
        <w:rPr>
          <w:rFonts w:ascii="Times New Roman" w:hAnsi="Times New Roman"/>
          <w:szCs w:val="24"/>
        </w:rPr>
        <w:t>lemény (</w:t>
      </w:r>
      <w:r w:rsidRPr="00C5266A">
        <w:rPr>
          <w:rFonts w:ascii="Times New Roman" w:hAnsi="Times New Roman"/>
          <w:b/>
          <w:szCs w:val="24"/>
        </w:rPr>
        <w:t>„Szakértői Vélemény”</w:t>
      </w:r>
      <w:r w:rsidRPr="00C5266A">
        <w:rPr>
          <w:rFonts w:ascii="Times New Roman" w:hAnsi="Times New Roman"/>
          <w:szCs w:val="24"/>
        </w:rPr>
        <w:t xml:space="preserve">) szerint. Ha és amennyiben a megváltozott új nyomvonalú vezeték biztonsági övezete általi korlátozás az adott ingatlan tekintetében nem változott, vagy csökkent, akkor ezen tényt rögzítő ún. térítés nélküli megállapodás megkötése szükséges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által. </w:t>
      </w:r>
      <w:r>
        <w:rPr>
          <w:rFonts w:ascii="Times New Roman" w:hAnsi="Times New Roman"/>
          <w:szCs w:val="24"/>
        </w:rPr>
        <w:t xml:space="preserve">A </w:t>
      </w:r>
      <w:r w:rsidRPr="00C5266A">
        <w:rPr>
          <w:rFonts w:ascii="Times New Roman" w:hAnsi="Times New Roman"/>
          <w:b/>
          <w:szCs w:val="24"/>
        </w:rPr>
        <w:t>Szerződő Felek</w:t>
      </w:r>
      <w:r w:rsidRPr="00C5266A">
        <w:rPr>
          <w:rFonts w:ascii="Times New Roman" w:hAnsi="Times New Roman"/>
          <w:szCs w:val="24"/>
        </w:rPr>
        <w:t xml:space="preserve"> a nagyobb bizonyosság kedvéért rögzítik, hogy a VET 123. § (3a) pontja alapján, közterületen elhelyezendő új közcélú hálózatra és ennek közterületet érintő biztonsági övezetére nem kell vezetékjogot alapítani.</w:t>
      </w:r>
    </w:p>
    <w:p w:rsidR="00297408" w:rsidRPr="005F4D65" w:rsidRDefault="00297408" w:rsidP="00F155AD">
      <w:pPr>
        <w:jc w:val="both"/>
        <w:rPr>
          <w:rFonts w:ascii="Polo" w:hAnsi="Polo" w:cs="Arial"/>
          <w:sz w:val="22"/>
          <w:szCs w:val="22"/>
        </w:rPr>
      </w:pPr>
    </w:p>
    <w:p w:rsidR="00516D1A" w:rsidRPr="00C5266A" w:rsidRDefault="00516D1A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kártalanítási megállapodások megkötése során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nak kötelezettsége megadni –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előzetes közlése alapján </w:t>
      </w:r>
      <w:r>
        <w:rPr>
          <w:rFonts w:ascii="Times New Roman" w:hAnsi="Times New Roman"/>
          <w:szCs w:val="24"/>
        </w:rPr>
        <w:t>–</w:t>
      </w:r>
      <w:r w:rsidRPr="00C5266A">
        <w:rPr>
          <w:rFonts w:ascii="Times New Roman" w:hAnsi="Times New Roman"/>
          <w:szCs w:val="24"/>
        </w:rPr>
        <w:t xml:space="preserve"> a szükséges tájékoztatást a biztonsági övezeti korlátozásokról az érintett ingatlantulajdonos részére.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nél rendszeresített, és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által rendelkezésére bocsátott tartalmú kártalanítási megállapodás mintát köteles alkalmazni, annak tartalmát minimum követelményként támasztva.</w:t>
      </w:r>
    </w:p>
    <w:p w:rsidR="006E61B2" w:rsidRPr="005F4D65" w:rsidRDefault="006E61B2">
      <w:pPr>
        <w:jc w:val="both"/>
        <w:rPr>
          <w:rFonts w:ascii="Polo" w:hAnsi="Polo" w:cs="Arial"/>
          <w:sz w:val="22"/>
          <w:szCs w:val="22"/>
        </w:rPr>
      </w:pPr>
    </w:p>
    <w:p w:rsidR="00297408" w:rsidRPr="00C5266A" w:rsidRDefault="00297408" w:rsidP="00C5266A">
      <w:pPr>
        <w:pStyle w:val="Listaszerbekezds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/>
          <w:caps/>
          <w:szCs w:val="24"/>
        </w:rPr>
      </w:pPr>
      <w:r w:rsidRPr="00C5266A">
        <w:rPr>
          <w:rFonts w:ascii="Times New Roman" w:hAnsi="Times New Roman"/>
          <w:b/>
          <w:caps/>
          <w:szCs w:val="24"/>
        </w:rPr>
        <w:t>Átadás-átvételi eljárás</w:t>
      </w:r>
    </w:p>
    <w:p w:rsidR="00297408" w:rsidRPr="005F4D65" w:rsidRDefault="00297408" w:rsidP="00F155AD">
      <w:pPr>
        <w:pStyle w:val="Szvegtrzs"/>
        <w:rPr>
          <w:rFonts w:ascii="Polo" w:hAnsi="Polo" w:cs="Arial"/>
          <w:sz w:val="22"/>
          <w:szCs w:val="22"/>
        </w:rPr>
      </w:pPr>
    </w:p>
    <w:p w:rsidR="00516D1A" w:rsidRPr="00C5266A" w:rsidRDefault="00516D1A" w:rsidP="00C5266A">
      <w:pPr>
        <w:pStyle w:val="Szvegtrzs"/>
        <w:numPr>
          <w:ilvl w:val="1"/>
          <w:numId w:val="42"/>
        </w:numPr>
        <w:ind w:left="567" w:hanging="567"/>
        <w:rPr>
          <w:szCs w:val="24"/>
        </w:rPr>
      </w:pPr>
      <w:r w:rsidRPr="00C5266A">
        <w:rPr>
          <w:szCs w:val="24"/>
        </w:rPr>
        <w:t xml:space="preserve">A kivitelezés teljes befejezését és a </w:t>
      </w:r>
      <w:r w:rsidRPr="00C5266A">
        <w:rPr>
          <w:b/>
          <w:szCs w:val="24"/>
        </w:rPr>
        <w:t>Kivitelező</w:t>
      </w:r>
      <w:r w:rsidRPr="00C5266A">
        <w:rPr>
          <w:szCs w:val="24"/>
        </w:rPr>
        <w:t xml:space="preserve">, illetve a </w:t>
      </w:r>
      <w:r w:rsidRPr="00C5266A">
        <w:rPr>
          <w:b/>
          <w:szCs w:val="24"/>
        </w:rPr>
        <w:t>Beruházó</w:t>
      </w:r>
      <w:r w:rsidRPr="00C5266A">
        <w:rPr>
          <w:szCs w:val="24"/>
        </w:rPr>
        <w:t xml:space="preserve"> készre jelentését követően a </w:t>
      </w:r>
      <w:r w:rsidRPr="00C5266A">
        <w:rPr>
          <w:b/>
          <w:szCs w:val="24"/>
        </w:rPr>
        <w:t xml:space="preserve">Beruházó </w:t>
      </w:r>
      <w:r w:rsidRPr="00C5266A">
        <w:rPr>
          <w:szCs w:val="24"/>
        </w:rPr>
        <w:t xml:space="preserve">műszaki átadás-átvételi eljárást hív össze, melyre köteles meghívni az </w:t>
      </w:r>
      <w:r w:rsidRPr="00C5266A">
        <w:rPr>
          <w:b/>
          <w:szCs w:val="24"/>
        </w:rPr>
        <w:t>Elosztói Engedélyes</w:t>
      </w:r>
      <w:r w:rsidRPr="00C5266A">
        <w:rPr>
          <w:szCs w:val="24"/>
        </w:rPr>
        <w:t xml:space="preserve">t is. Az átadás-átvételi eljárás előfeltétele a vezetékjogi eljárási procedúra és adminisztratív feladatai, valamint a kapcsolódó kártalanítások maradéktalan, dokumentumokkal alátámasztott teljes </w:t>
      </w:r>
      <w:r w:rsidRPr="00C5266A">
        <w:rPr>
          <w:b/>
          <w:szCs w:val="24"/>
        </w:rPr>
        <w:t>Beruházó</w:t>
      </w:r>
      <w:r w:rsidRPr="00C5266A">
        <w:rPr>
          <w:szCs w:val="24"/>
        </w:rPr>
        <w:t xml:space="preserve">i rendezése, lezárása.  </w:t>
      </w:r>
    </w:p>
    <w:p w:rsidR="00297408" w:rsidRPr="00C5266A" w:rsidRDefault="00297408" w:rsidP="00F155AD">
      <w:pPr>
        <w:pStyle w:val="Szvegtrzs"/>
        <w:rPr>
          <w:szCs w:val="24"/>
        </w:rPr>
      </w:pPr>
    </w:p>
    <w:p w:rsidR="00297408" w:rsidRPr="002B0A44" w:rsidRDefault="00516D1A" w:rsidP="001954C9">
      <w:pPr>
        <w:pStyle w:val="Szvegtrzs"/>
        <w:numPr>
          <w:ilvl w:val="1"/>
          <w:numId w:val="42"/>
        </w:numPr>
        <w:ind w:left="567" w:hanging="567"/>
        <w:rPr>
          <w:rFonts w:ascii="Polo" w:hAnsi="Polo" w:cs="Arial"/>
          <w:sz w:val="22"/>
          <w:szCs w:val="22"/>
        </w:rPr>
      </w:pPr>
      <w:r w:rsidRPr="00C5266A">
        <w:rPr>
          <w:szCs w:val="24"/>
        </w:rPr>
        <w:t xml:space="preserve">A </w:t>
      </w:r>
      <w:r w:rsidRPr="00C5266A">
        <w:rPr>
          <w:b/>
          <w:szCs w:val="24"/>
        </w:rPr>
        <w:t>Kivitelező</w:t>
      </w:r>
      <w:r w:rsidRPr="00C5266A">
        <w:rPr>
          <w:szCs w:val="24"/>
        </w:rPr>
        <w:t xml:space="preserve"> az általa áthelyezett közcélú hálózatról/ hálózatrészekről/tartószerkezetekről a munka készre jelentésével egyidejűleg 2-2 példány javított megvalósulási dokumentációt ad át nyomtatott és digitális adathordozó (.</w:t>
      </w:r>
      <w:proofErr w:type="spellStart"/>
      <w:r w:rsidRPr="00C5266A">
        <w:rPr>
          <w:szCs w:val="24"/>
        </w:rPr>
        <w:t>dwg</w:t>
      </w:r>
      <w:proofErr w:type="spellEnd"/>
      <w:r w:rsidRPr="00C5266A">
        <w:rPr>
          <w:szCs w:val="24"/>
        </w:rPr>
        <w:t>, .</w:t>
      </w:r>
      <w:proofErr w:type="spellStart"/>
      <w:r w:rsidRPr="00C5266A">
        <w:rPr>
          <w:szCs w:val="24"/>
        </w:rPr>
        <w:t>xls</w:t>
      </w:r>
      <w:proofErr w:type="spellEnd"/>
      <w:r w:rsidRPr="00C5266A">
        <w:rPr>
          <w:szCs w:val="24"/>
        </w:rPr>
        <w:t>, .</w:t>
      </w:r>
      <w:proofErr w:type="spellStart"/>
      <w:r w:rsidRPr="00C5266A">
        <w:rPr>
          <w:szCs w:val="24"/>
        </w:rPr>
        <w:t>doc</w:t>
      </w:r>
      <w:proofErr w:type="spellEnd"/>
      <w:r w:rsidRPr="00C5266A">
        <w:rPr>
          <w:szCs w:val="24"/>
        </w:rPr>
        <w:t xml:space="preserve">) formátumban az </w:t>
      </w:r>
      <w:r w:rsidRPr="00C5266A">
        <w:rPr>
          <w:b/>
          <w:szCs w:val="24"/>
        </w:rPr>
        <w:t>Elosztói Engedélyes</w:t>
      </w:r>
      <w:r w:rsidRPr="00C5266A">
        <w:rPr>
          <w:szCs w:val="24"/>
        </w:rPr>
        <w:t xml:space="preserve"> részére. A megvalós</w:t>
      </w:r>
      <w:r w:rsidRPr="00516D1A">
        <w:rPr>
          <w:szCs w:val="24"/>
        </w:rPr>
        <w:t xml:space="preserve">ulási terv tartalmát </w:t>
      </w:r>
      <w:r>
        <w:rPr>
          <w:szCs w:val="24"/>
        </w:rPr>
        <w:t>jelen szerződés</w:t>
      </w:r>
      <w:r w:rsidRPr="00C5266A">
        <w:rPr>
          <w:szCs w:val="24"/>
        </w:rPr>
        <w:t xml:space="preserve"> 3. sz</w:t>
      </w:r>
      <w:r w:rsidR="002B0A44">
        <w:rPr>
          <w:szCs w:val="24"/>
        </w:rPr>
        <w:t>ámú</w:t>
      </w:r>
      <w:r w:rsidRPr="00C5266A">
        <w:rPr>
          <w:szCs w:val="24"/>
        </w:rPr>
        <w:t xml:space="preserve"> melléklet</w:t>
      </w:r>
      <w:r>
        <w:rPr>
          <w:szCs w:val="24"/>
        </w:rPr>
        <w:t>e</w:t>
      </w:r>
      <w:r w:rsidRPr="00C5266A">
        <w:rPr>
          <w:szCs w:val="24"/>
        </w:rPr>
        <w:t xml:space="preserve"> részletezi. A </w:t>
      </w:r>
      <w:r w:rsidRPr="00C5266A">
        <w:rPr>
          <w:b/>
          <w:szCs w:val="24"/>
        </w:rPr>
        <w:t>Kivitelező</w:t>
      </w:r>
      <w:r w:rsidRPr="00C5266A">
        <w:rPr>
          <w:szCs w:val="24"/>
        </w:rPr>
        <w:t xml:space="preserve"> a </w:t>
      </w:r>
      <w:r w:rsidRPr="00C5266A">
        <w:rPr>
          <w:b/>
          <w:szCs w:val="24"/>
        </w:rPr>
        <w:t>Beruházó</w:t>
      </w:r>
      <w:r w:rsidRPr="00C5266A">
        <w:rPr>
          <w:szCs w:val="24"/>
        </w:rPr>
        <w:t xml:space="preserve">val kötött szerződése szerinti formájú és mennyiségű javított megvalósulási dokumentációt ad át a </w:t>
      </w:r>
      <w:r w:rsidRPr="00C5266A">
        <w:rPr>
          <w:b/>
          <w:szCs w:val="24"/>
        </w:rPr>
        <w:t>Beruházó</w:t>
      </w:r>
      <w:r w:rsidRPr="00C5266A">
        <w:rPr>
          <w:szCs w:val="24"/>
        </w:rPr>
        <w:t xml:space="preserve"> részére.</w:t>
      </w:r>
    </w:p>
    <w:p w:rsidR="002B0A44" w:rsidRPr="001954C9" w:rsidRDefault="002B0A44" w:rsidP="002B0A44">
      <w:pPr>
        <w:pStyle w:val="Szvegtrzs"/>
        <w:rPr>
          <w:rFonts w:ascii="Polo" w:hAnsi="Polo" w:cs="Arial"/>
          <w:sz w:val="22"/>
          <w:szCs w:val="22"/>
        </w:rPr>
      </w:pPr>
    </w:p>
    <w:p w:rsidR="00516D1A" w:rsidRPr="009B5E20" w:rsidRDefault="00516D1A" w:rsidP="00C5266A">
      <w:pPr>
        <w:pStyle w:val="Szvegtrzs"/>
        <w:numPr>
          <w:ilvl w:val="1"/>
          <w:numId w:val="42"/>
        </w:numPr>
        <w:ind w:left="567" w:hanging="567"/>
        <w:rPr>
          <w:szCs w:val="24"/>
        </w:rPr>
      </w:pPr>
      <w:r w:rsidRPr="00C5266A">
        <w:rPr>
          <w:szCs w:val="24"/>
        </w:rPr>
        <w:t xml:space="preserve">A </w:t>
      </w:r>
      <w:r w:rsidRPr="00C5266A">
        <w:rPr>
          <w:b/>
          <w:szCs w:val="24"/>
        </w:rPr>
        <w:t>Kivitelező</w:t>
      </w:r>
      <w:r w:rsidRPr="00C5266A">
        <w:rPr>
          <w:szCs w:val="24"/>
        </w:rPr>
        <w:t xml:space="preserve">vel szemben az 1. számú mellékletben felsorolt, az </w:t>
      </w:r>
      <w:r w:rsidR="002B0A44">
        <w:rPr>
          <w:szCs w:val="24"/>
        </w:rPr>
        <w:t>átalakított</w:t>
      </w:r>
      <w:r w:rsidRPr="00C5266A">
        <w:rPr>
          <w:szCs w:val="24"/>
        </w:rPr>
        <w:t>/</w:t>
      </w:r>
      <w:r w:rsidR="002B0A44">
        <w:rPr>
          <w:szCs w:val="24"/>
        </w:rPr>
        <w:t>áthelyezett</w:t>
      </w:r>
      <w:r w:rsidR="002B0A44" w:rsidRPr="00C5266A">
        <w:rPr>
          <w:szCs w:val="24"/>
        </w:rPr>
        <w:t xml:space="preserve"> </w:t>
      </w:r>
      <w:r w:rsidRPr="00C5266A">
        <w:rPr>
          <w:szCs w:val="24"/>
        </w:rPr>
        <w:t xml:space="preserve">létesítmények tekintetében a jótállási és szavatossági jogokat a jelen </w:t>
      </w:r>
      <w:r>
        <w:rPr>
          <w:szCs w:val="24"/>
        </w:rPr>
        <w:t>szerződés</w:t>
      </w:r>
      <w:r w:rsidRPr="00C5266A">
        <w:rPr>
          <w:szCs w:val="24"/>
        </w:rPr>
        <w:t xml:space="preserve"> </w:t>
      </w:r>
      <w:r w:rsidRPr="00516D1A">
        <w:rPr>
          <w:szCs w:val="24"/>
        </w:rPr>
        <w:t>3.</w:t>
      </w:r>
      <w:r w:rsidRPr="00C5266A">
        <w:rPr>
          <w:szCs w:val="24"/>
        </w:rPr>
        <w:t xml:space="preserve"> pontjára is </w:t>
      </w:r>
      <w:r w:rsidRPr="00C5266A">
        <w:rPr>
          <w:szCs w:val="24"/>
        </w:rPr>
        <w:lastRenderedPageBreak/>
        <w:t xml:space="preserve">figyelemmel, a sikeres átadás-átvételi eljárás lezárásának napjától, az </w:t>
      </w:r>
      <w:r w:rsidRPr="00C5266A">
        <w:rPr>
          <w:b/>
          <w:szCs w:val="24"/>
        </w:rPr>
        <w:t>Elosztói Engedélyes</w:t>
      </w:r>
      <w:r w:rsidRPr="00C5266A">
        <w:rPr>
          <w:szCs w:val="24"/>
        </w:rPr>
        <w:t xml:space="preserve"> jogosult érvényesíteni. A </w:t>
      </w:r>
      <w:r w:rsidRPr="00C5266A">
        <w:rPr>
          <w:b/>
          <w:szCs w:val="24"/>
        </w:rPr>
        <w:t>Beruházó</w:t>
      </w:r>
      <w:r w:rsidRPr="00C5266A">
        <w:rPr>
          <w:szCs w:val="24"/>
        </w:rPr>
        <w:t xml:space="preserve"> kijelenti és szavatol azért, hogy az </w:t>
      </w:r>
      <w:r w:rsidRPr="00C5266A">
        <w:rPr>
          <w:b/>
          <w:szCs w:val="24"/>
        </w:rPr>
        <w:t>Elosztói Engedélyes</w:t>
      </w:r>
      <w:r w:rsidRPr="00C5266A">
        <w:rPr>
          <w:szCs w:val="24"/>
        </w:rPr>
        <w:t xml:space="preserve"> részére minden szükséges jogosultságot, segítséget és támogatást megad, továbbá dokumentumot átad annak érdekében, hogy az </w:t>
      </w:r>
      <w:r w:rsidRPr="00C5266A">
        <w:rPr>
          <w:b/>
          <w:szCs w:val="24"/>
        </w:rPr>
        <w:t>Elosztói Engedélyes</w:t>
      </w:r>
      <w:r w:rsidRPr="00C5266A">
        <w:rPr>
          <w:szCs w:val="24"/>
        </w:rPr>
        <w:t xml:space="preserve"> a rendelkezésére álló jótállási és szavatossági jogokat ugyanolyan módon, körben és teljességgel érvényesíthesse a </w:t>
      </w:r>
      <w:r w:rsidRPr="00C5266A">
        <w:rPr>
          <w:b/>
          <w:szCs w:val="24"/>
        </w:rPr>
        <w:t>Kivitelező</w:t>
      </w:r>
      <w:r w:rsidRPr="00C5266A">
        <w:rPr>
          <w:szCs w:val="24"/>
        </w:rPr>
        <w:t xml:space="preserve">vel szemben, mintha azokat maga a </w:t>
      </w:r>
      <w:r w:rsidRPr="00C5266A">
        <w:rPr>
          <w:b/>
          <w:szCs w:val="24"/>
        </w:rPr>
        <w:t>Beruházó</w:t>
      </w:r>
      <w:r w:rsidRPr="00C5266A">
        <w:rPr>
          <w:szCs w:val="24"/>
        </w:rPr>
        <w:t xml:space="preserve"> érvényesítené. Amennyiben az </w:t>
      </w:r>
      <w:r w:rsidRPr="00C5266A">
        <w:rPr>
          <w:b/>
          <w:szCs w:val="24"/>
        </w:rPr>
        <w:t>Elosztói Engedélyes</w:t>
      </w:r>
      <w:r w:rsidRPr="00C5266A">
        <w:rPr>
          <w:szCs w:val="24"/>
        </w:rPr>
        <w:t xml:space="preserve"> a jótállási és szavatossági jogokat bármely okból nem tudja olyan módon, körben és teljességgel érvényesíteni, mintha azokat a </w:t>
      </w:r>
      <w:r w:rsidRPr="00C5266A">
        <w:rPr>
          <w:b/>
          <w:szCs w:val="24"/>
        </w:rPr>
        <w:t>Beruházó</w:t>
      </w:r>
      <w:r w:rsidRPr="00C5266A">
        <w:rPr>
          <w:szCs w:val="24"/>
        </w:rPr>
        <w:t xml:space="preserve"> maga érvényesítené, e körben és a </w:t>
      </w:r>
      <w:r w:rsidRPr="00C5266A">
        <w:rPr>
          <w:b/>
          <w:szCs w:val="24"/>
        </w:rPr>
        <w:t>Kivitelez</w:t>
      </w:r>
      <w:r w:rsidRPr="009B5E20">
        <w:rPr>
          <w:szCs w:val="24"/>
        </w:rPr>
        <w:t xml:space="preserve">ővel kötött szerződés által meghatározott mértékben a </w:t>
      </w:r>
      <w:r w:rsidRPr="009B5E20">
        <w:rPr>
          <w:b/>
          <w:szCs w:val="24"/>
        </w:rPr>
        <w:t>Beruházó</w:t>
      </w:r>
      <w:r w:rsidRPr="009B5E20">
        <w:rPr>
          <w:szCs w:val="24"/>
        </w:rPr>
        <w:t xml:space="preserve"> köteles eleget tenni a jótállási és szavatossági kötelezettségeknek.</w:t>
      </w:r>
    </w:p>
    <w:p w:rsidR="00516D1A" w:rsidRDefault="00516D1A">
      <w:pPr>
        <w:pStyle w:val="Szvegtrzs"/>
        <w:rPr>
          <w:rFonts w:ascii="Polo" w:hAnsi="Polo" w:cs="Arial"/>
          <w:b/>
          <w:sz w:val="22"/>
          <w:szCs w:val="22"/>
        </w:rPr>
      </w:pPr>
    </w:p>
    <w:p w:rsidR="00297408" w:rsidRPr="00516D1A" w:rsidRDefault="00297408" w:rsidP="00C5266A">
      <w:pPr>
        <w:pStyle w:val="Listaszerbekezds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/>
          <w:caps/>
          <w:szCs w:val="24"/>
        </w:rPr>
      </w:pPr>
      <w:r w:rsidRPr="00516D1A">
        <w:rPr>
          <w:rFonts w:ascii="Times New Roman" w:hAnsi="Times New Roman"/>
          <w:b/>
          <w:caps/>
          <w:szCs w:val="24"/>
        </w:rPr>
        <w:t>Költségviselés, pénzügyi feltételek</w:t>
      </w:r>
    </w:p>
    <w:p w:rsidR="009B5E20" w:rsidRPr="005F4D65" w:rsidRDefault="009B5E20" w:rsidP="00276E4A">
      <w:pPr>
        <w:pStyle w:val="Szvegtrzs"/>
        <w:rPr>
          <w:rFonts w:ascii="Polo" w:hAnsi="Polo" w:cs="Arial"/>
          <w:b/>
          <w:sz w:val="22"/>
          <w:szCs w:val="22"/>
        </w:rPr>
      </w:pPr>
    </w:p>
    <w:p w:rsidR="007645E5" w:rsidRPr="00C5266A" w:rsidRDefault="0046420D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A</w:t>
      </w:r>
      <w:r w:rsidR="00EE0CF9" w:rsidRPr="00C5266A">
        <w:rPr>
          <w:rFonts w:ascii="Times New Roman" w:hAnsi="Times New Roman"/>
          <w:szCs w:val="24"/>
        </w:rPr>
        <w:t xml:space="preserve"> k</w:t>
      </w:r>
      <w:r w:rsidR="00EE0CF9" w:rsidRPr="00C5266A">
        <w:rPr>
          <w:rFonts w:ascii="Times New Roman" w:hAnsi="Times New Roman" w:hint="eastAsia"/>
          <w:szCs w:val="24"/>
        </w:rPr>
        <w:t>ö</w:t>
      </w:r>
      <w:r w:rsidR="00EE0CF9" w:rsidRPr="00C5266A">
        <w:rPr>
          <w:rFonts w:ascii="Times New Roman" w:hAnsi="Times New Roman"/>
          <w:szCs w:val="24"/>
        </w:rPr>
        <w:t>zc</w:t>
      </w:r>
      <w:r w:rsidR="00EE0CF9" w:rsidRPr="00C5266A">
        <w:rPr>
          <w:rFonts w:ascii="Times New Roman" w:hAnsi="Times New Roman" w:hint="eastAsia"/>
          <w:szCs w:val="24"/>
        </w:rPr>
        <w:t>é</w:t>
      </w:r>
      <w:r w:rsidR="00EE0CF9" w:rsidRPr="00C5266A">
        <w:rPr>
          <w:rFonts w:ascii="Times New Roman" w:hAnsi="Times New Roman"/>
          <w:szCs w:val="24"/>
        </w:rPr>
        <w:t>l</w:t>
      </w:r>
      <w:r w:rsidR="00EE0CF9" w:rsidRPr="00C5266A">
        <w:rPr>
          <w:rFonts w:ascii="Times New Roman" w:hAnsi="Times New Roman" w:hint="eastAsia"/>
          <w:szCs w:val="24"/>
        </w:rPr>
        <w:t>ú</w:t>
      </w:r>
      <w:r w:rsidR="00EE0CF9" w:rsidRPr="00C5266A">
        <w:rPr>
          <w:rFonts w:ascii="Times New Roman" w:hAnsi="Times New Roman"/>
          <w:szCs w:val="24"/>
        </w:rPr>
        <w:t xml:space="preserve"> h</w:t>
      </w:r>
      <w:r w:rsidR="00EE0CF9" w:rsidRPr="00C5266A">
        <w:rPr>
          <w:rFonts w:ascii="Times New Roman" w:hAnsi="Times New Roman" w:hint="eastAsia"/>
          <w:szCs w:val="24"/>
        </w:rPr>
        <w:t>á</w:t>
      </w:r>
      <w:r w:rsidR="00EE0CF9" w:rsidRPr="00C5266A">
        <w:rPr>
          <w:rFonts w:ascii="Times New Roman" w:hAnsi="Times New Roman"/>
          <w:szCs w:val="24"/>
        </w:rPr>
        <w:t>l</w:t>
      </w:r>
      <w:r w:rsidR="00EE0CF9" w:rsidRPr="00C5266A">
        <w:rPr>
          <w:rFonts w:ascii="Times New Roman" w:hAnsi="Times New Roman" w:hint="eastAsia"/>
          <w:szCs w:val="24"/>
        </w:rPr>
        <w:t>ó</w:t>
      </w:r>
      <w:r w:rsidR="00EE0CF9" w:rsidRPr="00C5266A">
        <w:rPr>
          <w:rFonts w:ascii="Times New Roman" w:hAnsi="Times New Roman"/>
          <w:szCs w:val="24"/>
        </w:rPr>
        <w:t xml:space="preserve">zatok </w:t>
      </w:r>
      <w:r w:rsidR="00EE0CF9" w:rsidRPr="00C5266A">
        <w:rPr>
          <w:rFonts w:ascii="Times New Roman" w:hAnsi="Times New Roman" w:hint="eastAsia"/>
          <w:szCs w:val="24"/>
        </w:rPr>
        <w:t>é</w:t>
      </w:r>
      <w:r w:rsidR="00EE0CF9" w:rsidRPr="00C5266A">
        <w:rPr>
          <w:rFonts w:ascii="Times New Roman" w:hAnsi="Times New Roman"/>
          <w:szCs w:val="24"/>
        </w:rPr>
        <w:t>s tart</w:t>
      </w:r>
      <w:r w:rsidR="00EE0CF9" w:rsidRPr="00C5266A">
        <w:rPr>
          <w:rFonts w:ascii="Times New Roman" w:hAnsi="Times New Roman" w:hint="eastAsia"/>
          <w:szCs w:val="24"/>
        </w:rPr>
        <w:t>ó</w:t>
      </w:r>
      <w:r w:rsidR="00EE0CF9" w:rsidRPr="00C5266A">
        <w:rPr>
          <w:rFonts w:ascii="Times New Roman" w:hAnsi="Times New Roman"/>
          <w:szCs w:val="24"/>
        </w:rPr>
        <w:t xml:space="preserve">szerkezeti </w:t>
      </w:r>
      <w:r w:rsidR="002B0A44">
        <w:rPr>
          <w:rFonts w:ascii="Times New Roman" w:hAnsi="Times New Roman"/>
          <w:szCs w:val="24"/>
        </w:rPr>
        <w:t>átalakításának</w:t>
      </w:r>
      <w:r w:rsidR="00EE0CF9" w:rsidRPr="00C5266A">
        <w:rPr>
          <w:rFonts w:ascii="Times New Roman" w:hAnsi="Times New Roman"/>
          <w:szCs w:val="24"/>
        </w:rPr>
        <w:t>/</w:t>
      </w:r>
      <w:r w:rsidR="002B0A44">
        <w:rPr>
          <w:rFonts w:ascii="Times New Roman" w:hAnsi="Times New Roman"/>
          <w:szCs w:val="24"/>
        </w:rPr>
        <w:t>áthelyezésének</w:t>
      </w:r>
      <w:r w:rsidR="00EE0CF9" w:rsidRPr="00C5266A">
        <w:rPr>
          <w:rFonts w:ascii="Times New Roman" w:hAnsi="Times New Roman"/>
          <w:szCs w:val="24"/>
        </w:rPr>
        <w:t xml:space="preserve">, </w:t>
      </w:r>
      <w:r w:rsidRPr="00C5266A">
        <w:rPr>
          <w:rFonts w:ascii="Times New Roman" w:hAnsi="Times New Roman"/>
          <w:szCs w:val="24"/>
        </w:rPr>
        <w:t>valamint a vezet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kjogi </w:t>
      </w:r>
      <w:r w:rsidRPr="00C5266A">
        <w:rPr>
          <w:rFonts w:ascii="Times New Roman" w:hAnsi="Times New Roman" w:hint="eastAsia"/>
          <w:szCs w:val="24"/>
        </w:rPr>
        <w:t>ü</w:t>
      </w:r>
      <w:r w:rsidRPr="00C5266A">
        <w:rPr>
          <w:rFonts w:ascii="Times New Roman" w:hAnsi="Times New Roman"/>
          <w:szCs w:val="24"/>
        </w:rPr>
        <w:t>gyint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z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ssel felmer</w:t>
      </w:r>
      <w:r w:rsidRPr="00C5266A">
        <w:rPr>
          <w:rFonts w:ascii="Times New Roman" w:hAnsi="Times New Roman" w:hint="eastAsia"/>
          <w:szCs w:val="24"/>
        </w:rPr>
        <w:t>ü</w:t>
      </w:r>
      <w:r w:rsidRPr="00C5266A">
        <w:rPr>
          <w:rFonts w:ascii="Times New Roman" w:hAnsi="Times New Roman"/>
          <w:szCs w:val="24"/>
        </w:rPr>
        <w:t>l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 xml:space="preserve"> k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>lts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geket </w:t>
      </w:r>
      <w:r w:rsidRPr="00C5266A">
        <w:rPr>
          <w:rFonts w:ascii="Times New Roman" w:hAnsi="Times New Roman" w:hint="eastAsia"/>
          <w:szCs w:val="24"/>
        </w:rPr>
        <w:t>–</w:t>
      </w:r>
      <w:r w:rsidRPr="00C5266A">
        <w:rPr>
          <w:rFonts w:ascii="Times New Roman" w:hAnsi="Times New Roman"/>
          <w:szCs w:val="24"/>
        </w:rPr>
        <w:t xml:space="preserve"> </w:t>
      </w:r>
      <w:r w:rsidR="00E3328C" w:rsidRPr="00C5266A">
        <w:rPr>
          <w:rFonts w:ascii="Times New Roman" w:hAnsi="Times New Roman"/>
          <w:b/>
          <w:i/>
          <w:szCs w:val="24"/>
        </w:rPr>
        <w:t>tervez</w:t>
      </w:r>
      <w:r w:rsidR="00E3328C" w:rsidRPr="00C5266A">
        <w:rPr>
          <w:rFonts w:ascii="Times New Roman" w:hAnsi="Times New Roman" w:hint="eastAsia"/>
          <w:b/>
          <w:i/>
          <w:szCs w:val="24"/>
        </w:rPr>
        <w:t>é</w:t>
      </w:r>
      <w:r w:rsidR="00E3328C" w:rsidRPr="00C5266A">
        <w:rPr>
          <w:rFonts w:ascii="Times New Roman" w:hAnsi="Times New Roman"/>
          <w:b/>
          <w:i/>
          <w:szCs w:val="24"/>
        </w:rPr>
        <w:t>s, el</w:t>
      </w:r>
      <w:r w:rsidR="00E3328C" w:rsidRPr="00C5266A">
        <w:rPr>
          <w:rFonts w:ascii="Times New Roman" w:hAnsi="Times New Roman" w:hint="eastAsia"/>
          <w:b/>
          <w:i/>
          <w:szCs w:val="24"/>
        </w:rPr>
        <w:t>ő</w:t>
      </w:r>
      <w:r w:rsidR="00E3328C" w:rsidRPr="00C5266A">
        <w:rPr>
          <w:rFonts w:ascii="Times New Roman" w:hAnsi="Times New Roman"/>
          <w:b/>
          <w:i/>
          <w:szCs w:val="24"/>
        </w:rPr>
        <w:t>k</w:t>
      </w:r>
      <w:r w:rsidR="00E3328C" w:rsidRPr="00C5266A">
        <w:rPr>
          <w:rFonts w:ascii="Times New Roman" w:hAnsi="Times New Roman" w:hint="eastAsia"/>
          <w:b/>
          <w:i/>
          <w:szCs w:val="24"/>
        </w:rPr>
        <w:t>é</w:t>
      </w:r>
      <w:r w:rsidR="00E3328C" w:rsidRPr="00C5266A">
        <w:rPr>
          <w:rFonts w:ascii="Times New Roman" w:hAnsi="Times New Roman"/>
          <w:b/>
          <w:i/>
          <w:szCs w:val="24"/>
        </w:rPr>
        <w:t>sz</w:t>
      </w:r>
      <w:r w:rsidR="00E3328C" w:rsidRPr="00C5266A">
        <w:rPr>
          <w:rFonts w:ascii="Times New Roman" w:hAnsi="Times New Roman" w:hint="eastAsia"/>
          <w:b/>
          <w:i/>
          <w:szCs w:val="24"/>
        </w:rPr>
        <w:t>í</w:t>
      </w:r>
      <w:r w:rsidR="00E3328C" w:rsidRPr="00C5266A">
        <w:rPr>
          <w:rFonts w:ascii="Times New Roman" w:hAnsi="Times New Roman"/>
          <w:b/>
          <w:i/>
          <w:szCs w:val="24"/>
        </w:rPr>
        <w:t>t</w:t>
      </w:r>
      <w:r w:rsidR="00E3328C" w:rsidRPr="00C5266A">
        <w:rPr>
          <w:rFonts w:ascii="Times New Roman" w:hAnsi="Times New Roman" w:hint="eastAsia"/>
          <w:b/>
          <w:i/>
          <w:szCs w:val="24"/>
        </w:rPr>
        <w:t>ő</w:t>
      </w:r>
      <w:r w:rsidR="00E3328C" w:rsidRPr="00C5266A">
        <w:rPr>
          <w:rFonts w:ascii="Times New Roman" w:hAnsi="Times New Roman"/>
          <w:b/>
          <w:i/>
          <w:szCs w:val="24"/>
        </w:rPr>
        <w:t>, szak</w:t>
      </w:r>
      <w:r w:rsidR="00E3328C" w:rsidRPr="00C5266A">
        <w:rPr>
          <w:rFonts w:ascii="Times New Roman" w:hAnsi="Times New Roman" w:hint="eastAsia"/>
          <w:b/>
          <w:i/>
          <w:szCs w:val="24"/>
        </w:rPr>
        <w:t>é</w:t>
      </w:r>
      <w:r w:rsidR="00E3328C" w:rsidRPr="00C5266A">
        <w:rPr>
          <w:rFonts w:ascii="Times New Roman" w:hAnsi="Times New Roman"/>
          <w:b/>
          <w:i/>
          <w:szCs w:val="24"/>
        </w:rPr>
        <w:t>rt</w:t>
      </w:r>
      <w:r w:rsidR="00E3328C" w:rsidRPr="00C5266A">
        <w:rPr>
          <w:rFonts w:ascii="Times New Roman" w:hAnsi="Times New Roman" w:hint="eastAsia"/>
          <w:b/>
          <w:i/>
          <w:szCs w:val="24"/>
        </w:rPr>
        <w:t>ő</w:t>
      </w:r>
      <w:r w:rsidR="00E3328C" w:rsidRPr="00C5266A">
        <w:rPr>
          <w:rFonts w:ascii="Times New Roman" w:hAnsi="Times New Roman"/>
          <w:b/>
          <w:i/>
          <w:szCs w:val="24"/>
        </w:rPr>
        <w:t>i munk</w:t>
      </w:r>
      <w:r w:rsidR="00E3328C" w:rsidRPr="00C5266A">
        <w:rPr>
          <w:rFonts w:ascii="Times New Roman" w:hAnsi="Times New Roman" w:hint="eastAsia"/>
          <w:b/>
          <w:i/>
          <w:szCs w:val="24"/>
        </w:rPr>
        <w:t>á</w:t>
      </w:r>
      <w:r w:rsidR="00E3328C" w:rsidRPr="00C5266A">
        <w:rPr>
          <w:rFonts w:ascii="Times New Roman" w:hAnsi="Times New Roman"/>
          <w:b/>
          <w:i/>
          <w:szCs w:val="24"/>
        </w:rPr>
        <w:t>latok, vezet</w:t>
      </w:r>
      <w:r w:rsidR="00E3328C" w:rsidRPr="00C5266A">
        <w:rPr>
          <w:rFonts w:ascii="Times New Roman" w:hAnsi="Times New Roman" w:hint="eastAsia"/>
          <w:b/>
          <w:i/>
          <w:szCs w:val="24"/>
        </w:rPr>
        <w:t>é</w:t>
      </w:r>
      <w:r w:rsidR="00E3328C" w:rsidRPr="00C5266A">
        <w:rPr>
          <w:rFonts w:ascii="Times New Roman" w:hAnsi="Times New Roman"/>
          <w:b/>
          <w:i/>
          <w:szCs w:val="24"/>
        </w:rPr>
        <w:t>kjogi k</w:t>
      </w:r>
      <w:r w:rsidR="00E3328C" w:rsidRPr="00C5266A">
        <w:rPr>
          <w:rFonts w:ascii="Times New Roman" w:hAnsi="Times New Roman" w:hint="eastAsia"/>
          <w:b/>
          <w:i/>
          <w:szCs w:val="24"/>
        </w:rPr>
        <w:t>á</w:t>
      </w:r>
      <w:r w:rsidR="00E3328C" w:rsidRPr="00C5266A">
        <w:rPr>
          <w:rFonts w:ascii="Times New Roman" w:hAnsi="Times New Roman"/>
          <w:b/>
          <w:i/>
          <w:szCs w:val="24"/>
        </w:rPr>
        <w:t>rtalan</w:t>
      </w:r>
      <w:r w:rsidR="00E3328C" w:rsidRPr="00C5266A">
        <w:rPr>
          <w:rFonts w:ascii="Times New Roman" w:hAnsi="Times New Roman" w:hint="eastAsia"/>
          <w:b/>
          <w:i/>
          <w:szCs w:val="24"/>
        </w:rPr>
        <w:t>í</w:t>
      </w:r>
      <w:r w:rsidR="00E3328C" w:rsidRPr="00C5266A">
        <w:rPr>
          <w:rFonts w:ascii="Times New Roman" w:hAnsi="Times New Roman"/>
          <w:b/>
          <w:i/>
          <w:szCs w:val="24"/>
        </w:rPr>
        <w:t>t</w:t>
      </w:r>
      <w:r w:rsidR="00E3328C" w:rsidRPr="00C5266A">
        <w:rPr>
          <w:rFonts w:ascii="Times New Roman" w:hAnsi="Times New Roman" w:hint="eastAsia"/>
          <w:b/>
          <w:i/>
          <w:szCs w:val="24"/>
        </w:rPr>
        <w:t>á</w:t>
      </w:r>
      <w:r w:rsidR="00E3328C" w:rsidRPr="00C5266A">
        <w:rPr>
          <w:rFonts w:ascii="Times New Roman" w:hAnsi="Times New Roman"/>
          <w:b/>
          <w:i/>
          <w:szCs w:val="24"/>
        </w:rPr>
        <w:t xml:space="preserve">s </w:t>
      </w:r>
      <w:r w:rsidR="00E3328C" w:rsidRPr="00C5266A">
        <w:rPr>
          <w:rFonts w:ascii="Times New Roman" w:hAnsi="Times New Roman" w:hint="eastAsia"/>
          <w:b/>
          <w:i/>
          <w:szCs w:val="24"/>
        </w:rPr>
        <w:t>ö</w:t>
      </w:r>
      <w:r w:rsidR="00E3328C" w:rsidRPr="00C5266A">
        <w:rPr>
          <w:rFonts w:ascii="Times New Roman" w:hAnsi="Times New Roman"/>
          <w:b/>
          <w:i/>
          <w:szCs w:val="24"/>
        </w:rPr>
        <w:t xml:space="preserve">sszege, </w:t>
      </w:r>
      <w:r w:rsidR="00E3328C" w:rsidRPr="00C5266A">
        <w:rPr>
          <w:rFonts w:ascii="Times New Roman" w:hAnsi="Times New Roman" w:hint="eastAsia"/>
          <w:b/>
          <w:i/>
          <w:szCs w:val="24"/>
        </w:rPr>
        <w:t>ü</w:t>
      </w:r>
      <w:r w:rsidR="00E3328C" w:rsidRPr="00C5266A">
        <w:rPr>
          <w:rFonts w:ascii="Times New Roman" w:hAnsi="Times New Roman"/>
          <w:b/>
          <w:i/>
          <w:szCs w:val="24"/>
        </w:rPr>
        <w:t>gyv</w:t>
      </w:r>
      <w:r w:rsidR="00E3328C" w:rsidRPr="00C5266A">
        <w:rPr>
          <w:rFonts w:ascii="Times New Roman" w:hAnsi="Times New Roman" w:hint="eastAsia"/>
          <w:b/>
          <w:i/>
          <w:szCs w:val="24"/>
        </w:rPr>
        <w:t>é</w:t>
      </w:r>
      <w:r w:rsidR="00E3328C" w:rsidRPr="00C5266A">
        <w:rPr>
          <w:rFonts w:ascii="Times New Roman" w:hAnsi="Times New Roman"/>
          <w:b/>
          <w:i/>
          <w:szCs w:val="24"/>
        </w:rPr>
        <w:t>di munkad</w:t>
      </w:r>
      <w:r w:rsidR="00E3328C" w:rsidRPr="00C5266A">
        <w:rPr>
          <w:rFonts w:ascii="Times New Roman" w:hAnsi="Times New Roman" w:hint="eastAsia"/>
          <w:b/>
          <w:i/>
          <w:szCs w:val="24"/>
        </w:rPr>
        <w:t>í</w:t>
      </w:r>
      <w:r w:rsidR="00E3328C" w:rsidRPr="00C5266A">
        <w:rPr>
          <w:rFonts w:ascii="Times New Roman" w:hAnsi="Times New Roman"/>
          <w:b/>
          <w:i/>
          <w:szCs w:val="24"/>
        </w:rPr>
        <w:t>jak, hat</w:t>
      </w:r>
      <w:r w:rsidR="00E3328C" w:rsidRPr="00C5266A">
        <w:rPr>
          <w:rFonts w:ascii="Times New Roman" w:hAnsi="Times New Roman" w:hint="eastAsia"/>
          <w:b/>
          <w:i/>
          <w:szCs w:val="24"/>
        </w:rPr>
        <w:t>ó</w:t>
      </w:r>
      <w:r w:rsidR="00E3328C" w:rsidRPr="00C5266A">
        <w:rPr>
          <w:rFonts w:ascii="Times New Roman" w:hAnsi="Times New Roman"/>
          <w:b/>
          <w:i/>
          <w:szCs w:val="24"/>
        </w:rPr>
        <w:t>s</w:t>
      </w:r>
      <w:r w:rsidR="00E3328C" w:rsidRPr="00C5266A">
        <w:rPr>
          <w:rFonts w:ascii="Times New Roman" w:hAnsi="Times New Roman" w:hint="eastAsia"/>
          <w:b/>
          <w:i/>
          <w:szCs w:val="24"/>
        </w:rPr>
        <w:t>á</w:t>
      </w:r>
      <w:r w:rsidR="00E3328C" w:rsidRPr="00C5266A">
        <w:rPr>
          <w:rFonts w:ascii="Times New Roman" w:hAnsi="Times New Roman"/>
          <w:b/>
          <w:i/>
          <w:szCs w:val="24"/>
        </w:rPr>
        <w:t>gi, f</w:t>
      </w:r>
      <w:r w:rsidR="00E3328C" w:rsidRPr="00C5266A">
        <w:rPr>
          <w:rFonts w:ascii="Times New Roman" w:hAnsi="Times New Roman" w:hint="eastAsia"/>
          <w:b/>
          <w:i/>
          <w:szCs w:val="24"/>
        </w:rPr>
        <w:t>ö</w:t>
      </w:r>
      <w:r w:rsidR="00E3328C" w:rsidRPr="00C5266A">
        <w:rPr>
          <w:rFonts w:ascii="Times New Roman" w:hAnsi="Times New Roman"/>
          <w:b/>
          <w:i/>
          <w:szCs w:val="24"/>
        </w:rPr>
        <w:t>ldhivatali elj</w:t>
      </w:r>
      <w:r w:rsidR="00E3328C" w:rsidRPr="00C5266A">
        <w:rPr>
          <w:rFonts w:ascii="Times New Roman" w:hAnsi="Times New Roman" w:hint="eastAsia"/>
          <w:b/>
          <w:i/>
          <w:szCs w:val="24"/>
        </w:rPr>
        <w:t>á</w:t>
      </w:r>
      <w:r w:rsidR="00E3328C" w:rsidRPr="00C5266A">
        <w:rPr>
          <w:rFonts w:ascii="Times New Roman" w:hAnsi="Times New Roman"/>
          <w:b/>
          <w:i/>
          <w:szCs w:val="24"/>
        </w:rPr>
        <w:t>r</w:t>
      </w:r>
      <w:r w:rsidR="00E3328C" w:rsidRPr="00C5266A">
        <w:rPr>
          <w:rFonts w:ascii="Times New Roman" w:hAnsi="Times New Roman" w:hint="eastAsia"/>
          <w:b/>
          <w:i/>
          <w:szCs w:val="24"/>
        </w:rPr>
        <w:t>á</w:t>
      </w:r>
      <w:r w:rsidR="00E3328C" w:rsidRPr="00C5266A">
        <w:rPr>
          <w:rFonts w:ascii="Times New Roman" w:hAnsi="Times New Roman"/>
          <w:b/>
          <w:i/>
          <w:szCs w:val="24"/>
        </w:rPr>
        <w:t xml:space="preserve">sok </w:t>
      </w:r>
      <w:proofErr w:type="gramStart"/>
      <w:r w:rsidR="00E3328C" w:rsidRPr="00C5266A">
        <w:rPr>
          <w:rFonts w:ascii="Times New Roman" w:hAnsi="Times New Roman"/>
          <w:b/>
          <w:i/>
          <w:szCs w:val="24"/>
        </w:rPr>
        <w:t>illet</w:t>
      </w:r>
      <w:r w:rsidR="00E3328C" w:rsidRPr="00C5266A">
        <w:rPr>
          <w:rFonts w:ascii="Times New Roman" w:hAnsi="Times New Roman" w:hint="eastAsia"/>
          <w:b/>
          <w:i/>
          <w:szCs w:val="24"/>
        </w:rPr>
        <w:t>é</w:t>
      </w:r>
      <w:r w:rsidR="00E3328C" w:rsidRPr="00C5266A">
        <w:rPr>
          <w:rFonts w:ascii="Times New Roman" w:hAnsi="Times New Roman"/>
          <w:b/>
          <w:i/>
          <w:szCs w:val="24"/>
        </w:rPr>
        <w:t>ke,</w:t>
      </w:r>
      <w:proofErr w:type="gramEnd"/>
      <w:r w:rsidR="00E3328C" w:rsidRPr="00C5266A">
        <w:rPr>
          <w:rFonts w:ascii="Times New Roman" w:hAnsi="Times New Roman"/>
          <w:b/>
          <w:i/>
          <w:szCs w:val="24"/>
        </w:rPr>
        <w:t xml:space="preserve"> stb.</w:t>
      </w:r>
      <w:r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 w:hint="eastAsia"/>
          <w:szCs w:val="24"/>
        </w:rPr>
        <w:t>–</w:t>
      </w:r>
      <w:r w:rsidRPr="00C5266A">
        <w:rPr>
          <w:rFonts w:ascii="Times New Roman" w:hAnsi="Times New Roman"/>
          <w:szCs w:val="24"/>
        </w:rPr>
        <w:t xml:space="preserve"> a </w:t>
      </w:r>
      <w:r w:rsidR="000B4337" w:rsidRPr="00C5266A">
        <w:rPr>
          <w:rFonts w:ascii="Times New Roman" w:hAnsi="Times New Roman"/>
          <w:b/>
          <w:szCs w:val="24"/>
        </w:rPr>
        <w:t>Beruh</w:t>
      </w:r>
      <w:r w:rsidR="000B4337" w:rsidRPr="00C5266A">
        <w:rPr>
          <w:rFonts w:ascii="Times New Roman" w:hAnsi="Times New Roman" w:hint="eastAsia"/>
          <w:b/>
          <w:szCs w:val="24"/>
        </w:rPr>
        <w:t>á</w:t>
      </w:r>
      <w:r w:rsidR="000B4337" w:rsidRPr="00C5266A">
        <w:rPr>
          <w:rFonts w:ascii="Times New Roman" w:hAnsi="Times New Roman"/>
          <w:b/>
          <w:szCs w:val="24"/>
        </w:rPr>
        <w:t>z</w:t>
      </w:r>
      <w:r w:rsidR="000B4337"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szCs w:val="24"/>
        </w:rPr>
        <w:t xml:space="preserve"> k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 xml:space="preserve">teles megfizetni. </w:t>
      </w:r>
      <w:r w:rsidR="009B5E20" w:rsidRPr="00C5266A">
        <w:rPr>
          <w:rFonts w:ascii="Times New Roman" w:hAnsi="Times New Roman"/>
          <w:szCs w:val="24"/>
        </w:rPr>
        <w:t>(A B</w:t>
      </w:r>
      <w:r w:rsidR="007645E5" w:rsidRPr="00C5266A">
        <w:rPr>
          <w:rFonts w:ascii="Times New Roman" w:hAnsi="Times New Roman"/>
          <w:szCs w:val="24"/>
        </w:rPr>
        <w:t>eruh</w:t>
      </w:r>
      <w:r w:rsidR="007645E5" w:rsidRPr="00C5266A">
        <w:rPr>
          <w:rFonts w:ascii="Times New Roman" w:hAnsi="Times New Roman" w:hint="eastAsia"/>
          <w:szCs w:val="24"/>
        </w:rPr>
        <w:t>á</w:t>
      </w:r>
      <w:r w:rsidR="007645E5" w:rsidRPr="00C5266A">
        <w:rPr>
          <w:rFonts w:ascii="Times New Roman" w:hAnsi="Times New Roman"/>
          <w:szCs w:val="24"/>
        </w:rPr>
        <w:t>z</w:t>
      </w:r>
      <w:r w:rsidR="007645E5" w:rsidRPr="00C5266A">
        <w:rPr>
          <w:rFonts w:ascii="Times New Roman" w:hAnsi="Times New Roman" w:hint="eastAsia"/>
          <w:szCs w:val="24"/>
        </w:rPr>
        <w:t>á</w:t>
      </w:r>
      <w:r w:rsidR="007645E5" w:rsidRPr="00C5266A">
        <w:rPr>
          <w:rFonts w:ascii="Times New Roman" w:hAnsi="Times New Roman"/>
          <w:szCs w:val="24"/>
        </w:rPr>
        <w:t>s sor</w:t>
      </w:r>
      <w:r w:rsidR="007645E5" w:rsidRPr="00C5266A">
        <w:rPr>
          <w:rFonts w:ascii="Times New Roman" w:hAnsi="Times New Roman" w:hint="eastAsia"/>
          <w:szCs w:val="24"/>
        </w:rPr>
        <w:t>á</w:t>
      </w:r>
      <w:r w:rsidR="007645E5" w:rsidRPr="00C5266A">
        <w:rPr>
          <w:rFonts w:ascii="Times New Roman" w:hAnsi="Times New Roman"/>
          <w:szCs w:val="24"/>
        </w:rPr>
        <w:t>n felmer</w:t>
      </w:r>
      <w:r w:rsidR="007645E5" w:rsidRPr="00C5266A">
        <w:rPr>
          <w:rFonts w:ascii="Times New Roman" w:hAnsi="Times New Roman" w:hint="eastAsia"/>
          <w:szCs w:val="24"/>
        </w:rPr>
        <w:t>ü</w:t>
      </w:r>
      <w:r w:rsidR="007645E5" w:rsidRPr="00C5266A">
        <w:rPr>
          <w:rFonts w:ascii="Times New Roman" w:hAnsi="Times New Roman"/>
          <w:szCs w:val="24"/>
        </w:rPr>
        <w:t>l</w:t>
      </w:r>
      <w:r w:rsidR="007645E5" w:rsidRPr="00C5266A">
        <w:rPr>
          <w:rFonts w:ascii="Times New Roman" w:hAnsi="Times New Roman" w:hint="eastAsia"/>
          <w:szCs w:val="24"/>
        </w:rPr>
        <w:t>ő</w:t>
      </w:r>
      <w:r w:rsidR="007645E5" w:rsidRPr="00C5266A">
        <w:rPr>
          <w:rFonts w:ascii="Times New Roman" w:hAnsi="Times New Roman"/>
          <w:szCs w:val="24"/>
        </w:rPr>
        <w:t xml:space="preserve"> </w:t>
      </w:r>
      <w:r w:rsidR="007645E5" w:rsidRPr="00C5266A">
        <w:rPr>
          <w:rFonts w:ascii="Times New Roman" w:hAnsi="Times New Roman" w:hint="eastAsia"/>
          <w:szCs w:val="24"/>
        </w:rPr>
        <w:t>ü</w:t>
      </w:r>
      <w:r w:rsidR="007645E5" w:rsidRPr="00C5266A">
        <w:rPr>
          <w:rFonts w:ascii="Times New Roman" w:hAnsi="Times New Roman"/>
          <w:szCs w:val="24"/>
        </w:rPr>
        <w:t>gyint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>z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>si d</w:t>
      </w:r>
      <w:r w:rsidR="007645E5" w:rsidRPr="00C5266A">
        <w:rPr>
          <w:rFonts w:ascii="Times New Roman" w:hAnsi="Times New Roman" w:hint="eastAsia"/>
          <w:szCs w:val="24"/>
        </w:rPr>
        <w:t>í</w:t>
      </w:r>
      <w:r w:rsidR="007645E5" w:rsidRPr="00C5266A">
        <w:rPr>
          <w:rFonts w:ascii="Times New Roman" w:hAnsi="Times New Roman"/>
          <w:szCs w:val="24"/>
        </w:rPr>
        <w:t xml:space="preserve">jak: </w:t>
      </w:r>
      <w:r w:rsidR="007645E5" w:rsidRPr="00C5266A">
        <w:rPr>
          <w:rFonts w:ascii="Times New Roman" w:hAnsi="Times New Roman"/>
          <w:b/>
          <w:szCs w:val="24"/>
        </w:rPr>
        <w:t>Vezet</w:t>
      </w:r>
      <w:r w:rsidR="007645E5" w:rsidRPr="00C5266A">
        <w:rPr>
          <w:rFonts w:ascii="Times New Roman" w:hAnsi="Times New Roman" w:hint="eastAsia"/>
          <w:b/>
          <w:szCs w:val="24"/>
        </w:rPr>
        <w:t>é</w:t>
      </w:r>
      <w:r w:rsidR="007645E5" w:rsidRPr="00C5266A">
        <w:rPr>
          <w:rFonts w:ascii="Times New Roman" w:hAnsi="Times New Roman"/>
          <w:b/>
          <w:szCs w:val="24"/>
        </w:rPr>
        <w:t>k joghoz:</w:t>
      </w:r>
      <w:r w:rsidR="007645E5" w:rsidRPr="00C5266A">
        <w:rPr>
          <w:rFonts w:ascii="Times New Roman" w:hAnsi="Times New Roman"/>
          <w:szCs w:val="24"/>
        </w:rPr>
        <w:t xml:space="preserve"> k</w:t>
      </w:r>
      <w:r w:rsidR="007645E5" w:rsidRPr="00C5266A">
        <w:rPr>
          <w:rFonts w:ascii="Times New Roman" w:hAnsi="Times New Roman" w:hint="eastAsia"/>
          <w:szCs w:val="24"/>
        </w:rPr>
        <w:t>ö</w:t>
      </w:r>
      <w:r w:rsidR="007645E5" w:rsidRPr="00C5266A">
        <w:rPr>
          <w:rFonts w:ascii="Times New Roman" w:hAnsi="Times New Roman"/>
          <w:szCs w:val="24"/>
        </w:rPr>
        <w:t>rnyezetv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>delmi szakk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>rd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>s d</w:t>
      </w:r>
      <w:r w:rsidR="007645E5" w:rsidRPr="00C5266A">
        <w:rPr>
          <w:rFonts w:ascii="Times New Roman" w:hAnsi="Times New Roman" w:hint="eastAsia"/>
          <w:szCs w:val="24"/>
        </w:rPr>
        <w:t>í</w:t>
      </w:r>
      <w:r w:rsidR="007645E5" w:rsidRPr="00C5266A">
        <w:rPr>
          <w:rFonts w:ascii="Times New Roman" w:hAnsi="Times New Roman"/>
          <w:szCs w:val="24"/>
        </w:rPr>
        <w:t>ja, f</w:t>
      </w:r>
      <w:r w:rsidR="007645E5" w:rsidRPr="00C5266A">
        <w:rPr>
          <w:rFonts w:ascii="Times New Roman" w:hAnsi="Times New Roman" w:hint="eastAsia"/>
          <w:szCs w:val="24"/>
        </w:rPr>
        <w:t>ö</w:t>
      </w:r>
      <w:r w:rsidR="007645E5" w:rsidRPr="00C5266A">
        <w:rPr>
          <w:rFonts w:ascii="Times New Roman" w:hAnsi="Times New Roman"/>
          <w:szCs w:val="24"/>
        </w:rPr>
        <w:t>ldhivatali bejegyz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>s d</w:t>
      </w:r>
      <w:r w:rsidR="007645E5" w:rsidRPr="00C5266A">
        <w:rPr>
          <w:rFonts w:ascii="Times New Roman" w:hAnsi="Times New Roman" w:hint="eastAsia"/>
          <w:szCs w:val="24"/>
        </w:rPr>
        <w:t>í</w:t>
      </w:r>
      <w:r w:rsidR="007645E5" w:rsidRPr="00C5266A">
        <w:rPr>
          <w:rFonts w:ascii="Times New Roman" w:hAnsi="Times New Roman"/>
          <w:szCs w:val="24"/>
        </w:rPr>
        <w:t>ja, el</w:t>
      </w:r>
      <w:r w:rsidR="007645E5" w:rsidRPr="00C5266A">
        <w:rPr>
          <w:rFonts w:ascii="Times New Roman" w:hAnsi="Times New Roman" w:hint="eastAsia"/>
          <w:szCs w:val="24"/>
        </w:rPr>
        <w:t>ő</w:t>
      </w:r>
      <w:r w:rsidR="007645E5" w:rsidRPr="00C5266A">
        <w:rPr>
          <w:rFonts w:ascii="Times New Roman" w:hAnsi="Times New Roman"/>
          <w:szCs w:val="24"/>
        </w:rPr>
        <w:t>zetes k</w:t>
      </w:r>
      <w:r w:rsidR="007645E5" w:rsidRPr="00C5266A">
        <w:rPr>
          <w:rFonts w:ascii="Times New Roman" w:hAnsi="Times New Roman" w:hint="eastAsia"/>
          <w:szCs w:val="24"/>
        </w:rPr>
        <w:t>ö</w:t>
      </w:r>
      <w:r w:rsidR="007645E5" w:rsidRPr="00C5266A">
        <w:rPr>
          <w:rFonts w:ascii="Times New Roman" w:hAnsi="Times New Roman"/>
          <w:szCs w:val="24"/>
        </w:rPr>
        <w:t>rnyezeti hat</w:t>
      </w:r>
      <w:r w:rsidR="007645E5" w:rsidRPr="00C5266A">
        <w:rPr>
          <w:rFonts w:ascii="Times New Roman" w:hAnsi="Times New Roman" w:hint="eastAsia"/>
          <w:szCs w:val="24"/>
        </w:rPr>
        <w:t>á</w:t>
      </w:r>
      <w:r w:rsidR="007645E5" w:rsidRPr="00C5266A">
        <w:rPr>
          <w:rFonts w:ascii="Times New Roman" w:hAnsi="Times New Roman"/>
          <w:szCs w:val="24"/>
        </w:rPr>
        <w:t>svizsg</w:t>
      </w:r>
      <w:r w:rsidR="007645E5" w:rsidRPr="00C5266A">
        <w:rPr>
          <w:rFonts w:ascii="Times New Roman" w:hAnsi="Times New Roman" w:hint="eastAsia"/>
          <w:szCs w:val="24"/>
        </w:rPr>
        <w:t>á</w:t>
      </w:r>
      <w:r w:rsidR="007645E5" w:rsidRPr="00C5266A">
        <w:rPr>
          <w:rFonts w:ascii="Times New Roman" w:hAnsi="Times New Roman"/>
          <w:szCs w:val="24"/>
        </w:rPr>
        <w:t>lat d</w:t>
      </w:r>
      <w:r w:rsidR="007645E5" w:rsidRPr="00C5266A">
        <w:rPr>
          <w:rFonts w:ascii="Times New Roman" w:hAnsi="Times New Roman" w:hint="eastAsia"/>
          <w:szCs w:val="24"/>
        </w:rPr>
        <w:t>í</w:t>
      </w:r>
      <w:r w:rsidR="007645E5" w:rsidRPr="00C5266A">
        <w:rPr>
          <w:rFonts w:ascii="Times New Roman" w:hAnsi="Times New Roman"/>
          <w:szCs w:val="24"/>
        </w:rPr>
        <w:t>ja, bont</w:t>
      </w:r>
      <w:r w:rsidR="007645E5" w:rsidRPr="00C5266A">
        <w:rPr>
          <w:rFonts w:ascii="Times New Roman" w:hAnsi="Times New Roman" w:hint="eastAsia"/>
          <w:szCs w:val="24"/>
        </w:rPr>
        <w:t>á</w:t>
      </w:r>
      <w:r w:rsidR="007645E5" w:rsidRPr="00C5266A">
        <w:rPr>
          <w:rFonts w:ascii="Times New Roman" w:hAnsi="Times New Roman"/>
          <w:szCs w:val="24"/>
        </w:rPr>
        <w:t>s eset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>n illet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 xml:space="preserve">k. </w:t>
      </w:r>
      <w:r w:rsidR="007645E5" w:rsidRPr="00C5266A">
        <w:rPr>
          <w:rFonts w:ascii="Times New Roman" w:hAnsi="Times New Roman" w:hint="eastAsia"/>
          <w:b/>
          <w:szCs w:val="24"/>
        </w:rPr>
        <w:t>Ü</w:t>
      </w:r>
      <w:r w:rsidR="007645E5" w:rsidRPr="00C5266A">
        <w:rPr>
          <w:rFonts w:ascii="Times New Roman" w:hAnsi="Times New Roman"/>
          <w:b/>
          <w:szCs w:val="24"/>
        </w:rPr>
        <w:t>zembe helyez</w:t>
      </w:r>
      <w:r w:rsidR="007645E5" w:rsidRPr="00C5266A">
        <w:rPr>
          <w:rFonts w:ascii="Times New Roman" w:hAnsi="Times New Roman" w:hint="eastAsia"/>
          <w:b/>
          <w:szCs w:val="24"/>
        </w:rPr>
        <w:t>é</w:t>
      </w:r>
      <w:r w:rsidR="007645E5" w:rsidRPr="00C5266A">
        <w:rPr>
          <w:rFonts w:ascii="Times New Roman" w:hAnsi="Times New Roman"/>
          <w:b/>
          <w:szCs w:val="24"/>
        </w:rPr>
        <w:t>si bejelent</w:t>
      </w:r>
      <w:r w:rsidR="007645E5" w:rsidRPr="00C5266A">
        <w:rPr>
          <w:rFonts w:ascii="Times New Roman" w:hAnsi="Times New Roman" w:hint="eastAsia"/>
          <w:b/>
          <w:szCs w:val="24"/>
        </w:rPr>
        <w:t>é</w:t>
      </w:r>
      <w:r w:rsidR="002B0A44">
        <w:rPr>
          <w:rFonts w:ascii="Times New Roman" w:hAnsi="Times New Roman"/>
          <w:b/>
          <w:szCs w:val="24"/>
        </w:rPr>
        <w:t>s</w:t>
      </w:r>
      <w:r w:rsidR="007645E5" w:rsidRPr="00C5266A">
        <w:rPr>
          <w:rFonts w:ascii="Times New Roman" w:hAnsi="Times New Roman"/>
          <w:b/>
          <w:szCs w:val="24"/>
        </w:rPr>
        <w:t>hez:</w:t>
      </w:r>
      <w:r w:rsidR="007645E5" w:rsidRPr="00C5266A">
        <w:rPr>
          <w:rFonts w:ascii="Times New Roman" w:hAnsi="Times New Roman"/>
          <w:szCs w:val="24"/>
        </w:rPr>
        <w:t xml:space="preserve"> k</w:t>
      </w:r>
      <w:r w:rsidR="007645E5" w:rsidRPr="00C5266A">
        <w:rPr>
          <w:rFonts w:ascii="Times New Roman" w:hAnsi="Times New Roman" w:hint="eastAsia"/>
          <w:szCs w:val="24"/>
        </w:rPr>
        <w:t>ö</w:t>
      </w:r>
      <w:r w:rsidR="007645E5" w:rsidRPr="00C5266A">
        <w:rPr>
          <w:rFonts w:ascii="Times New Roman" w:hAnsi="Times New Roman"/>
          <w:szCs w:val="24"/>
        </w:rPr>
        <w:t>rnyezetv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>delmi d</w:t>
      </w:r>
      <w:r w:rsidR="007645E5" w:rsidRPr="00C5266A">
        <w:rPr>
          <w:rFonts w:ascii="Times New Roman" w:hAnsi="Times New Roman" w:hint="eastAsia"/>
          <w:szCs w:val="24"/>
        </w:rPr>
        <w:t>í</w:t>
      </w:r>
      <w:r w:rsidR="007645E5" w:rsidRPr="00C5266A">
        <w:rPr>
          <w:rFonts w:ascii="Times New Roman" w:hAnsi="Times New Roman"/>
          <w:szCs w:val="24"/>
        </w:rPr>
        <w:t>j, f</w:t>
      </w:r>
      <w:r w:rsidR="007645E5" w:rsidRPr="00C5266A">
        <w:rPr>
          <w:rFonts w:ascii="Times New Roman" w:hAnsi="Times New Roman" w:hint="eastAsia"/>
          <w:szCs w:val="24"/>
        </w:rPr>
        <w:t>ö</w:t>
      </w:r>
      <w:r w:rsidR="007645E5" w:rsidRPr="00C5266A">
        <w:rPr>
          <w:rFonts w:ascii="Times New Roman" w:hAnsi="Times New Roman"/>
          <w:szCs w:val="24"/>
        </w:rPr>
        <w:t>ldhivatali t</w:t>
      </w:r>
      <w:r w:rsidR="007645E5" w:rsidRPr="00C5266A">
        <w:rPr>
          <w:rFonts w:ascii="Times New Roman" w:hAnsi="Times New Roman" w:hint="eastAsia"/>
          <w:szCs w:val="24"/>
        </w:rPr>
        <w:t>ö</w:t>
      </w:r>
      <w:r w:rsidR="007645E5" w:rsidRPr="00C5266A">
        <w:rPr>
          <w:rFonts w:ascii="Times New Roman" w:hAnsi="Times New Roman"/>
          <w:szCs w:val="24"/>
        </w:rPr>
        <w:t>rl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>si d</w:t>
      </w:r>
      <w:r w:rsidR="007645E5" w:rsidRPr="00C5266A">
        <w:rPr>
          <w:rFonts w:ascii="Times New Roman" w:hAnsi="Times New Roman" w:hint="eastAsia"/>
          <w:szCs w:val="24"/>
        </w:rPr>
        <w:t>í</w:t>
      </w:r>
      <w:r w:rsidR="007645E5" w:rsidRPr="00C5266A">
        <w:rPr>
          <w:rFonts w:ascii="Times New Roman" w:hAnsi="Times New Roman"/>
          <w:szCs w:val="24"/>
        </w:rPr>
        <w:t xml:space="preserve">j, </w:t>
      </w:r>
      <w:r w:rsidR="007645E5" w:rsidRPr="00C5266A">
        <w:rPr>
          <w:rFonts w:ascii="Times New Roman" w:hAnsi="Times New Roman" w:hint="eastAsia"/>
          <w:b/>
          <w:szCs w:val="24"/>
        </w:rPr>
        <w:t>ü</w:t>
      </w:r>
      <w:r w:rsidR="007645E5" w:rsidRPr="00C5266A">
        <w:rPr>
          <w:rFonts w:ascii="Times New Roman" w:hAnsi="Times New Roman"/>
          <w:b/>
          <w:szCs w:val="24"/>
        </w:rPr>
        <w:t>zembe helyez</w:t>
      </w:r>
      <w:r w:rsidR="007645E5" w:rsidRPr="00C5266A">
        <w:rPr>
          <w:rFonts w:ascii="Times New Roman" w:hAnsi="Times New Roman" w:hint="eastAsia"/>
          <w:b/>
          <w:szCs w:val="24"/>
        </w:rPr>
        <w:t>é</w:t>
      </w:r>
      <w:r w:rsidR="007645E5" w:rsidRPr="00C5266A">
        <w:rPr>
          <w:rFonts w:ascii="Times New Roman" w:hAnsi="Times New Roman"/>
          <w:b/>
          <w:szCs w:val="24"/>
        </w:rPr>
        <w:t>shez:</w:t>
      </w:r>
      <w:r w:rsidR="007645E5" w:rsidRPr="00C5266A">
        <w:rPr>
          <w:rFonts w:ascii="Times New Roman" w:hAnsi="Times New Roman"/>
          <w:szCs w:val="24"/>
        </w:rPr>
        <w:t xml:space="preserve"> illet</w:t>
      </w:r>
      <w:r w:rsidR="007645E5" w:rsidRPr="00C5266A">
        <w:rPr>
          <w:rFonts w:ascii="Times New Roman" w:hAnsi="Times New Roman" w:hint="eastAsia"/>
          <w:szCs w:val="24"/>
        </w:rPr>
        <w:t>é</w:t>
      </w:r>
      <w:r w:rsidR="007645E5" w:rsidRPr="00C5266A">
        <w:rPr>
          <w:rFonts w:ascii="Times New Roman" w:hAnsi="Times New Roman"/>
          <w:szCs w:val="24"/>
        </w:rPr>
        <w:t>k.)</w:t>
      </w:r>
      <w:r w:rsidR="009B5E20">
        <w:rPr>
          <w:rFonts w:ascii="Times New Roman" w:hAnsi="Times New Roman"/>
          <w:szCs w:val="24"/>
        </w:rPr>
        <w:t xml:space="preserve"> </w:t>
      </w:r>
      <w:r w:rsidR="007645E5" w:rsidRPr="00C5266A">
        <w:rPr>
          <w:rFonts w:ascii="Times New Roman" w:hAnsi="Times New Roman"/>
          <w:szCs w:val="24"/>
        </w:rPr>
        <w:t>Ha az átépítés során közcélú elosztó hálózat visszabontásra kerül, a hálózat szakasz nyomvonala által érintett területek tulajdoni lapjairól a megszűnő leágazás vezetékjogát töröltetni kell! A vezetékjog megszüntetését azt követően kell a hatóságnál kezdeményezni, miután a bontási munkálatok ténylegesen megtörténtek. A megszüntetés bejelentési kötelezettségnek célszerű az építés vonatkozásában benyújtandó üzembe helyezés bejelentési kérelem benyújtásával egyidejűleg eleget tenni.</w:t>
      </w:r>
    </w:p>
    <w:p w:rsidR="004C19C9" w:rsidRDefault="004C19C9" w:rsidP="00276E4A">
      <w:pPr>
        <w:jc w:val="both"/>
        <w:rPr>
          <w:rFonts w:ascii="Polo" w:hAnsi="Polo" w:cs="Arial"/>
          <w:i/>
          <w:sz w:val="22"/>
          <w:szCs w:val="22"/>
        </w:rPr>
      </w:pPr>
    </w:p>
    <w:p w:rsidR="009B5E20" w:rsidRPr="00C5266A" w:rsidRDefault="009B5E20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C5266A">
        <w:rPr>
          <w:rFonts w:ascii="Times New Roman" w:hAnsi="Times New Roman"/>
          <w:szCs w:val="24"/>
        </w:rPr>
        <w:t xml:space="preserve">elen </w:t>
      </w:r>
      <w:r>
        <w:rPr>
          <w:rFonts w:ascii="Times New Roman" w:hAnsi="Times New Roman"/>
          <w:szCs w:val="24"/>
        </w:rPr>
        <w:t>szerződés</w:t>
      </w:r>
      <w:r w:rsidRPr="00C5266A">
        <w:rPr>
          <w:rFonts w:ascii="Times New Roman" w:hAnsi="Times New Roman"/>
          <w:szCs w:val="24"/>
        </w:rPr>
        <w:t xml:space="preserve"> és a VET. 119.§ (3) bekezdése alapján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költségviselése mellett létesülő, a korábbi hálózati eszköz helyébe lépő változatlan műszaki tartalmú és színvonalú hálózati eszköz külön térítés nélkül marad a</w:t>
      </w:r>
      <w:r>
        <w:rPr>
          <w:rFonts w:ascii="Times New Roman" w:hAnsi="Times New Roman"/>
          <w:szCs w:val="24"/>
        </w:rPr>
        <w:t>z</w:t>
      </w:r>
      <w:r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tulajdonában lévő közcélú hálózat része. A </w:t>
      </w:r>
      <w:r w:rsidRPr="00C5266A">
        <w:rPr>
          <w:rFonts w:ascii="Times New Roman" w:hAnsi="Times New Roman"/>
          <w:b/>
          <w:szCs w:val="24"/>
        </w:rPr>
        <w:t>Szerződő Felek</w:t>
      </w:r>
      <w:r w:rsidRPr="00C5266A">
        <w:rPr>
          <w:rFonts w:ascii="Times New Roman" w:hAnsi="Times New Roman"/>
          <w:szCs w:val="24"/>
        </w:rPr>
        <w:t xml:space="preserve"> rögzítik, hogy a jelen </w:t>
      </w:r>
      <w:r>
        <w:rPr>
          <w:rFonts w:ascii="Times New Roman" w:hAnsi="Times New Roman"/>
          <w:szCs w:val="24"/>
        </w:rPr>
        <w:t>szerződés</w:t>
      </w:r>
      <w:r w:rsidRPr="00C5266A">
        <w:rPr>
          <w:rFonts w:ascii="Times New Roman" w:hAnsi="Times New Roman"/>
          <w:szCs w:val="24"/>
        </w:rPr>
        <w:t xml:space="preserve"> 4. sz</w:t>
      </w:r>
      <w:r w:rsidR="002B0A44">
        <w:rPr>
          <w:rFonts w:ascii="Times New Roman" w:hAnsi="Times New Roman"/>
          <w:szCs w:val="24"/>
        </w:rPr>
        <w:t>ámú</w:t>
      </w:r>
      <w:r w:rsidRPr="00C5266A">
        <w:rPr>
          <w:rFonts w:ascii="Times New Roman" w:hAnsi="Times New Roman"/>
          <w:szCs w:val="24"/>
        </w:rPr>
        <w:t xml:space="preserve"> melléklete szerinti műszaki átadás-átvételi jegyzőkönyv okirattal kerül sor a hálózati eszköz átadására, mely átadásra a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 xml:space="preserve"> és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, mint a közműkiváltással érintett hálózat tulajdonosa között került sor. A </w:t>
      </w:r>
      <w:r w:rsidRPr="00C5266A">
        <w:rPr>
          <w:rFonts w:ascii="Times New Roman" w:hAnsi="Times New Roman"/>
          <w:b/>
          <w:szCs w:val="24"/>
        </w:rPr>
        <w:t>Szerződő Felek</w:t>
      </w:r>
      <w:r w:rsidRPr="00C5266A">
        <w:rPr>
          <w:rFonts w:ascii="Times New Roman" w:hAnsi="Times New Roman"/>
          <w:szCs w:val="24"/>
        </w:rPr>
        <w:t xml:space="preserve"> rögzítik, hogy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a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 xml:space="preserve">től nem vesz át </w:t>
      </w:r>
      <w:r w:rsidR="002B0A44">
        <w:rPr>
          <w:rFonts w:ascii="Times New Roman" w:hAnsi="Times New Roman"/>
          <w:szCs w:val="24"/>
        </w:rPr>
        <w:t>átalakított/áthelyezett</w:t>
      </w:r>
      <w:r w:rsidR="002B0A44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 xml:space="preserve">hálózati eszközt, így azok átadása sem történik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részéről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felé. A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 xml:space="preserve"> a közműkiváltással kapcsolatos valamennyi költségét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felé, mint költségviselő felé érvényesíti.</w:t>
      </w:r>
    </w:p>
    <w:p w:rsidR="008104DB" w:rsidRPr="008104DB" w:rsidRDefault="008104DB" w:rsidP="00A659DB">
      <w:pPr>
        <w:pStyle w:val="Listaszerbekezds"/>
        <w:tabs>
          <w:tab w:val="left" w:pos="0"/>
        </w:tabs>
        <w:jc w:val="both"/>
        <w:rPr>
          <w:rFonts w:ascii="Polo" w:hAnsi="Polo" w:cs="Arial"/>
          <w:sz w:val="22"/>
          <w:szCs w:val="22"/>
        </w:rPr>
      </w:pPr>
    </w:p>
    <w:p w:rsidR="00BE14C9" w:rsidRPr="00C5266A" w:rsidRDefault="00BE14C9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</w:t>
      </w:r>
      <w:r w:rsidR="000B4337"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kötelezettséget vállal arra, hogy az előre nem tervezhető,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részére történő átadással összefüggésben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>nél a jövőben felmerülő mindennemű költség</w:t>
      </w:r>
      <w:r w:rsidR="00F718DD" w:rsidRPr="00C5266A">
        <w:rPr>
          <w:rFonts w:ascii="Times New Roman" w:hAnsi="Times New Roman"/>
          <w:szCs w:val="24"/>
        </w:rPr>
        <w:t xml:space="preserve">et (pl. esetleges illetékfizetési kötelezettség), az </w:t>
      </w:r>
      <w:r w:rsidR="00F718DD" w:rsidRPr="00C5266A">
        <w:rPr>
          <w:rFonts w:ascii="Times New Roman" w:hAnsi="Times New Roman"/>
          <w:b/>
          <w:szCs w:val="24"/>
        </w:rPr>
        <w:t>Elosztói Engedélyes</w:t>
      </w:r>
      <w:r w:rsidR="00F718DD" w:rsidRPr="00C5266A">
        <w:rPr>
          <w:rFonts w:ascii="Times New Roman" w:hAnsi="Times New Roman"/>
          <w:szCs w:val="24"/>
        </w:rPr>
        <w:t xml:space="preserve"> általi erről szóló értesítés kézhezvételét követő </w:t>
      </w:r>
      <w:r w:rsidR="009B5E20" w:rsidRPr="00C5266A">
        <w:rPr>
          <w:rFonts w:ascii="Times New Roman" w:hAnsi="Times New Roman"/>
          <w:szCs w:val="24"/>
        </w:rPr>
        <w:t>8</w:t>
      </w:r>
      <w:r w:rsidR="00F718DD" w:rsidRPr="00C5266A">
        <w:rPr>
          <w:rFonts w:ascii="Times New Roman" w:hAnsi="Times New Roman"/>
          <w:szCs w:val="24"/>
        </w:rPr>
        <w:t xml:space="preserve"> (</w:t>
      </w:r>
      <w:r w:rsidR="009B5E20" w:rsidRPr="00C5266A">
        <w:rPr>
          <w:rFonts w:ascii="Times New Roman" w:hAnsi="Times New Roman"/>
          <w:szCs w:val="24"/>
        </w:rPr>
        <w:t>nyolc</w:t>
      </w:r>
      <w:r w:rsidR="00F718DD" w:rsidRPr="00C5266A">
        <w:rPr>
          <w:rFonts w:ascii="Times New Roman" w:hAnsi="Times New Roman"/>
          <w:szCs w:val="24"/>
        </w:rPr>
        <w:t xml:space="preserve">) </w:t>
      </w:r>
      <w:r w:rsidR="00914658" w:rsidRPr="00C5266A">
        <w:rPr>
          <w:rFonts w:ascii="Times New Roman" w:hAnsi="Times New Roman"/>
          <w:szCs w:val="24"/>
        </w:rPr>
        <w:t xml:space="preserve">naptári </w:t>
      </w:r>
      <w:r w:rsidR="00F718DD" w:rsidRPr="00C5266A">
        <w:rPr>
          <w:rFonts w:ascii="Times New Roman" w:hAnsi="Times New Roman"/>
          <w:szCs w:val="24"/>
        </w:rPr>
        <w:t xml:space="preserve">napon belül megtéríti közvetlenül az azt igénylő, vagy az </w:t>
      </w:r>
      <w:r w:rsidR="00F718DD" w:rsidRPr="00C5266A">
        <w:rPr>
          <w:rFonts w:ascii="Times New Roman" w:hAnsi="Times New Roman"/>
          <w:b/>
          <w:szCs w:val="24"/>
        </w:rPr>
        <w:t>Elosztói Engedélyes</w:t>
      </w:r>
      <w:r w:rsidR="00F718DD" w:rsidRPr="00C5266A">
        <w:rPr>
          <w:rFonts w:ascii="Times New Roman" w:hAnsi="Times New Roman"/>
          <w:szCs w:val="24"/>
        </w:rPr>
        <w:t xml:space="preserve"> részére</w:t>
      </w:r>
      <w:r w:rsidR="001024AF" w:rsidRPr="00C5266A">
        <w:rPr>
          <w:rFonts w:ascii="Times New Roman" w:hAnsi="Times New Roman"/>
          <w:szCs w:val="24"/>
        </w:rPr>
        <w:t>.</w:t>
      </w:r>
      <w:r w:rsidR="00F718DD" w:rsidRPr="00C5266A">
        <w:rPr>
          <w:rFonts w:ascii="Times New Roman" w:hAnsi="Times New Roman"/>
          <w:szCs w:val="24"/>
        </w:rPr>
        <w:t xml:space="preserve"> </w:t>
      </w:r>
      <w:r w:rsidR="001024AF" w:rsidRPr="00C5266A">
        <w:rPr>
          <w:rFonts w:ascii="Times New Roman" w:hAnsi="Times New Roman"/>
          <w:szCs w:val="24"/>
        </w:rPr>
        <w:t xml:space="preserve">A jogalap és összegszerűség vitatásának abban az esetben nincs helye, ha és amennyiben az </w:t>
      </w:r>
      <w:r w:rsidR="001024AF" w:rsidRPr="00C5266A">
        <w:rPr>
          <w:rFonts w:ascii="Times New Roman" w:hAnsi="Times New Roman"/>
          <w:b/>
          <w:szCs w:val="24"/>
        </w:rPr>
        <w:t>Elosztói Engedélyes</w:t>
      </w:r>
      <w:r w:rsidR="001024AF" w:rsidRPr="00C5266A">
        <w:rPr>
          <w:rFonts w:ascii="Times New Roman" w:hAnsi="Times New Roman"/>
          <w:szCs w:val="24"/>
        </w:rPr>
        <w:t xml:space="preserve">nél felmerülő fizetési kötelezettséget jogerős bírósági vagy hatósági határozat állapítja meg. Ezen eseteken kívül a </w:t>
      </w:r>
      <w:r w:rsidR="001024AF" w:rsidRPr="00C5266A">
        <w:rPr>
          <w:rFonts w:ascii="Times New Roman" w:hAnsi="Times New Roman"/>
          <w:b/>
          <w:szCs w:val="24"/>
        </w:rPr>
        <w:t>Beruházó</w:t>
      </w:r>
      <w:r w:rsidR="001024AF" w:rsidRPr="00C5266A">
        <w:rPr>
          <w:rFonts w:ascii="Times New Roman" w:hAnsi="Times New Roman"/>
          <w:szCs w:val="24"/>
        </w:rPr>
        <w:t xml:space="preserve"> kötelezettséget vállal, arra, hogy fizetési kötelezettségének teljesítésének megítélésében részt vesz, véleményt és álláspontot alakít ki az </w:t>
      </w:r>
      <w:r w:rsidR="001024AF" w:rsidRPr="00C5266A">
        <w:rPr>
          <w:rFonts w:ascii="Times New Roman" w:hAnsi="Times New Roman"/>
          <w:b/>
          <w:szCs w:val="24"/>
        </w:rPr>
        <w:t>Elosztói Engedélyes</w:t>
      </w:r>
      <w:r w:rsidR="001024AF" w:rsidRPr="00C5266A">
        <w:rPr>
          <w:rFonts w:ascii="Times New Roman" w:hAnsi="Times New Roman"/>
          <w:szCs w:val="24"/>
        </w:rPr>
        <w:t xml:space="preserve"> értesítését követő 8 munkanapon belül. Amennyiben az </w:t>
      </w:r>
      <w:r w:rsidR="001024AF" w:rsidRPr="00C5266A">
        <w:rPr>
          <w:rFonts w:ascii="Times New Roman" w:hAnsi="Times New Roman"/>
          <w:b/>
          <w:szCs w:val="24"/>
        </w:rPr>
        <w:t>Elosztói Engedélyes</w:t>
      </w:r>
      <w:r w:rsidR="001024AF" w:rsidRPr="00C5266A">
        <w:rPr>
          <w:rFonts w:ascii="Times New Roman" w:hAnsi="Times New Roman"/>
          <w:szCs w:val="24"/>
        </w:rPr>
        <w:t xml:space="preserve"> álláspontja szerint jogalapjában és összegszerűségében is igazolt a fizetési igény, ugyanakkor a </w:t>
      </w:r>
      <w:r w:rsidR="001024AF" w:rsidRPr="00C5266A">
        <w:rPr>
          <w:rFonts w:ascii="Times New Roman" w:hAnsi="Times New Roman"/>
          <w:b/>
          <w:szCs w:val="24"/>
        </w:rPr>
        <w:t>Beruházó</w:t>
      </w:r>
      <w:r w:rsidR="001024AF" w:rsidRPr="00C5266A">
        <w:rPr>
          <w:rFonts w:ascii="Times New Roman" w:hAnsi="Times New Roman"/>
          <w:szCs w:val="24"/>
        </w:rPr>
        <w:t xml:space="preserve"> 8 munkanapon belül álláspontját nem közölte, úgy kell tekinteni, hogy a </w:t>
      </w:r>
      <w:r w:rsidR="001024AF" w:rsidRPr="00C5266A">
        <w:rPr>
          <w:rFonts w:ascii="Times New Roman" w:hAnsi="Times New Roman"/>
          <w:b/>
          <w:szCs w:val="24"/>
        </w:rPr>
        <w:t xml:space="preserve">Beruházó </w:t>
      </w:r>
      <w:r w:rsidR="001024AF" w:rsidRPr="00C5266A">
        <w:rPr>
          <w:rFonts w:ascii="Times New Roman" w:hAnsi="Times New Roman"/>
          <w:szCs w:val="24"/>
        </w:rPr>
        <w:t>a fizetési igény jogalapját és összegszerűségét nem vitatta</w:t>
      </w:r>
      <w:r w:rsidR="00F718DD" w:rsidRPr="00C5266A">
        <w:rPr>
          <w:rFonts w:ascii="Times New Roman" w:hAnsi="Times New Roman"/>
          <w:szCs w:val="24"/>
        </w:rPr>
        <w:t>.</w:t>
      </w:r>
    </w:p>
    <w:p w:rsidR="006163A7" w:rsidRPr="008104DB" w:rsidRDefault="006163A7" w:rsidP="00276E4A">
      <w:pPr>
        <w:jc w:val="both"/>
        <w:rPr>
          <w:rFonts w:ascii="Polo" w:hAnsi="Polo" w:cs="Arial"/>
          <w:sz w:val="22"/>
          <w:szCs w:val="22"/>
        </w:rPr>
      </w:pPr>
    </w:p>
    <w:p w:rsidR="00297408" w:rsidRPr="00C5266A" w:rsidRDefault="00F718DD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lastRenderedPageBreak/>
        <w:t>A</w:t>
      </w:r>
      <w:r w:rsidR="001024AF" w:rsidRPr="00C5266A">
        <w:rPr>
          <w:rFonts w:ascii="Times New Roman" w:hAnsi="Times New Roman"/>
          <w:szCs w:val="24"/>
        </w:rPr>
        <w:t xml:space="preserve"> jelen </w:t>
      </w:r>
      <w:r w:rsidR="000615D4" w:rsidRPr="00C5266A">
        <w:rPr>
          <w:rFonts w:ascii="Times New Roman" w:hAnsi="Times New Roman"/>
          <w:szCs w:val="24"/>
        </w:rPr>
        <w:t>szerződés</w:t>
      </w:r>
      <w:r w:rsidRPr="00C5266A">
        <w:rPr>
          <w:rFonts w:ascii="Times New Roman" w:hAnsi="Times New Roman"/>
          <w:szCs w:val="24"/>
        </w:rPr>
        <w:t xml:space="preserve"> 1. számú melléklet</w:t>
      </w:r>
      <w:r w:rsidR="001024AF" w:rsidRPr="00C5266A">
        <w:rPr>
          <w:rFonts w:ascii="Times New Roman" w:hAnsi="Times New Roman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ben felsorolt közcélú hálózatok és tartószerkezetei </w:t>
      </w:r>
      <w:r w:rsidR="002B0A44">
        <w:rPr>
          <w:rFonts w:ascii="Times New Roman" w:hAnsi="Times New Roman"/>
          <w:szCs w:val="24"/>
        </w:rPr>
        <w:t>átalakításának</w:t>
      </w:r>
      <w:r w:rsidRPr="00C5266A">
        <w:rPr>
          <w:rFonts w:ascii="Times New Roman" w:hAnsi="Times New Roman"/>
          <w:szCs w:val="24"/>
        </w:rPr>
        <w:t>/</w:t>
      </w:r>
      <w:r w:rsidR="002B0A44">
        <w:rPr>
          <w:rFonts w:ascii="Times New Roman" w:hAnsi="Times New Roman"/>
          <w:szCs w:val="24"/>
        </w:rPr>
        <w:t>áthelyezésének</w:t>
      </w:r>
      <w:r w:rsidR="002B0A44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>teljesítési határideje legk</w:t>
      </w:r>
      <w:r w:rsidR="00297408" w:rsidRPr="00C5266A">
        <w:rPr>
          <w:rFonts w:ascii="Times New Roman" w:hAnsi="Times New Roman"/>
          <w:szCs w:val="24"/>
        </w:rPr>
        <w:t xml:space="preserve">ésőbb: </w:t>
      </w:r>
      <w:r w:rsidR="000615D4">
        <w:rPr>
          <w:rFonts w:ascii="Times New Roman" w:hAnsi="Times New Roman"/>
          <w:b/>
          <w:szCs w:val="24"/>
          <w:highlight w:val="yellow"/>
        </w:rPr>
        <w:t>[</w:t>
      </w:r>
      <w:r w:rsidR="00152D72" w:rsidRPr="00C5266A">
        <w:rPr>
          <w:rFonts w:ascii="Times New Roman" w:hAnsi="Times New Roman"/>
          <w:b/>
          <w:szCs w:val="24"/>
          <w:highlight w:val="yellow"/>
        </w:rPr>
        <w:t>……</w:t>
      </w:r>
      <w:r w:rsidR="000615D4">
        <w:rPr>
          <w:rFonts w:ascii="Times New Roman" w:hAnsi="Times New Roman"/>
          <w:b/>
          <w:szCs w:val="24"/>
        </w:rPr>
        <w:t>]</w:t>
      </w:r>
      <w:r w:rsidR="00004354" w:rsidRPr="00C5266A">
        <w:rPr>
          <w:rFonts w:ascii="Times New Roman" w:hAnsi="Times New Roman"/>
          <w:b/>
          <w:szCs w:val="24"/>
        </w:rPr>
        <w:t>,</w:t>
      </w:r>
      <w:r w:rsidR="00152D72" w:rsidRPr="00C5266A">
        <w:rPr>
          <w:rFonts w:ascii="Times New Roman" w:hAnsi="Times New Roman"/>
          <w:b/>
          <w:szCs w:val="24"/>
        </w:rPr>
        <w:t xml:space="preserve"> </w:t>
      </w:r>
      <w:r w:rsidR="00152D72" w:rsidRPr="00C5266A">
        <w:rPr>
          <w:rFonts w:ascii="Times New Roman" w:hAnsi="Times New Roman"/>
          <w:szCs w:val="24"/>
        </w:rPr>
        <w:t>az e</w:t>
      </w:r>
      <w:r w:rsidR="003514DF" w:rsidRPr="00C5266A">
        <w:rPr>
          <w:rFonts w:ascii="Times New Roman" w:hAnsi="Times New Roman"/>
          <w:szCs w:val="24"/>
        </w:rPr>
        <w:t>lőteljesítés megengedett.</w:t>
      </w:r>
    </w:p>
    <w:p w:rsidR="00297408" w:rsidRPr="005F4D65" w:rsidRDefault="00297408" w:rsidP="00276E4A">
      <w:pPr>
        <w:jc w:val="both"/>
        <w:rPr>
          <w:rFonts w:ascii="Polo" w:hAnsi="Polo" w:cs="Arial"/>
          <w:sz w:val="22"/>
          <w:szCs w:val="22"/>
        </w:rPr>
      </w:pPr>
    </w:p>
    <w:p w:rsidR="00297408" w:rsidRPr="00C5266A" w:rsidRDefault="000615D4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Ha a </w:t>
      </w:r>
      <w:r w:rsidRPr="00C5266A">
        <w:rPr>
          <w:rFonts w:ascii="Times New Roman" w:hAnsi="Times New Roman"/>
          <w:b/>
          <w:szCs w:val="24"/>
        </w:rPr>
        <w:t>Beruh</w:t>
      </w:r>
      <w:r w:rsidRPr="00C5266A">
        <w:rPr>
          <w:rFonts w:ascii="Times New Roman" w:hAnsi="Times New Roman" w:hint="eastAsia"/>
          <w:b/>
          <w:szCs w:val="24"/>
        </w:rPr>
        <w:t>á</w:t>
      </w:r>
      <w:r w:rsidRPr="00C5266A">
        <w:rPr>
          <w:rFonts w:ascii="Times New Roman" w:hAnsi="Times New Roman"/>
          <w:b/>
          <w:szCs w:val="24"/>
        </w:rPr>
        <w:t>z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szCs w:val="24"/>
        </w:rPr>
        <w:t xml:space="preserve"> a jogszab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lyi el</w:t>
      </w:r>
      <w:r w:rsidRPr="00C5266A">
        <w:rPr>
          <w:rFonts w:ascii="Times New Roman" w:hAnsi="Times New Roman" w:hint="eastAsia"/>
          <w:szCs w:val="24"/>
        </w:rPr>
        <w:t>őí</w:t>
      </w:r>
      <w:r w:rsidRPr="00C5266A">
        <w:rPr>
          <w:rFonts w:ascii="Times New Roman" w:hAnsi="Times New Roman"/>
          <w:szCs w:val="24"/>
        </w:rPr>
        <w:t>r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sok megs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vel, illetve a jelen </w:t>
      </w:r>
      <w:r>
        <w:rPr>
          <w:rFonts w:ascii="Times New Roman" w:hAnsi="Times New Roman"/>
          <w:szCs w:val="24"/>
        </w:rPr>
        <w:t>szerződésben</w:t>
      </w:r>
      <w:r w:rsidRPr="00C5266A">
        <w:rPr>
          <w:rFonts w:ascii="Times New Roman" w:hAnsi="Times New Roman"/>
          <w:szCs w:val="24"/>
        </w:rPr>
        <w:t xml:space="preserve"> r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>gz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tett k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>telezetts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geinek megszeg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se folyt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n az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rintett ingatlanok tulajdonosainak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s/vagy a jelen szerz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>d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sen k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v</w:t>
      </w:r>
      <w:r w:rsidRPr="00C5266A">
        <w:rPr>
          <w:rFonts w:ascii="Times New Roman" w:hAnsi="Times New Roman" w:hint="eastAsia"/>
          <w:szCs w:val="24"/>
        </w:rPr>
        <w:t>ü</w:t>
      </w:r>
      <w:r w:rsidRPr="00C5266A">
        <w:rPr>
          <w:rFonts w:ascii="Times New Roman" w:hAnsi="Times New Roman"/>
          <w:szCs w:val="24"/>
        </w:rPr>
        <w:t>l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ll</w:t>
      </w:r>
      <w:r w:rsidRPr="00C5266A">
        <w:rPr>
          <w:rFonts w:ascii="Times New Roman" w:hAnsi="Times New Roman" w:hint="eastAsia"/>
          <w:szCs w:val="24"/>
        </w:rPr>
        <w:t>ó</w:t>
      </w:r>
      <w:r w:rsidRPr="00C5266A">
        <w:rPr>
          <w:rFonts w:ascii="Times New Roman" w:hAnsi="Times New Roman"/>
          <w:szCs w:val="24"/>
        </w:rPr>
        <w:t xml:space="preserve"> harmadik szem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lynek 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rt okoz,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 az ingatlan tulajdonosa, illet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>leg a 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rosult harmadik szem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ly az </w:t>
      </w:r>
      <w:r w:rsidRPr="00C5266A">
        <w:rPr>
          <w:rFonts w:ascii="Times New Roman" w:hAnsi="Times New Roman"/>
          <w:b/>
          <w:szCs w:val="24"/>
        </w:rPr>
        <w:t>Eloszt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b/>
          <w:szCs w:val="24"/>
        </w:rPr>
        <w:t>i Enged</w:t>
      </w:r>
      <w:r w:rsidRPr="00C5266A">
        <w:rPr>
          <w:rFonts w:ascii="Times New Roman" w:hAnsi="Times New Roman" w:hint="eastAsia"/>
          <w:b/>
          <w:szCs w:val="24"/>
        </w:rPr>
        <w:t>é</w:t>
      </w:r>
      <w:r w:rsidRPr="00C5266A">
        <w:rPr>
          <w:rFonts w:ascii="Times New Roman" w:hAnsi="Times New Roman"/>
          <w:b/>
          <w:szCs w:val="24"/>
        </w:rPr>
        <w:t>lyes</w:t>
      </w:r>
      <w:r w:rsidRPr="00C5266A">
        <w:rPr>
          <w:rFonts w:ascii="Times New Roman" w:hAnsi="Times New Roman"/>
          <w:szCs w:val="24"/>
        </w:rPr>
        <w:t>sel szemben 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maszt 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rtalan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si/k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rt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si ig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nyt, </w:t>
      </w:r>
      <w:r w:rsidRPr="00C5266A">
        <w:rPr>
          <w:rFonts w:ascii="Times New Roman" w:hAnsi="Times New Roman" w:hint="eastAsia"/>
          <w:szCs w:val="24"/>
        </w:rPr>
        <w:t>ú</w:t>
      </w:r>
      <w:r w:rsidRPr="00C5266A">
        <w:rPr>
          <w:rFonts w:ascii="Times New Roman" w:hAnsi="Times New Roman"/>
          <w:szCs w:val="24"/>
        </w:rPr>
        <w:t xml:space="preserve">gy a </w:t>
      </w:r>
      <w:r w:rsidRPr="00C5266A">
        <w:rPr>
          <w:rFonts w:ascii="Times New Roman" w:hAnsi="Times New Roman"/>
          <w:b/>
          <w:szCs w:val="24"/>
        </w:rPr>
        <w:t>Beruh</w:t>
      </w:r>
      <w:r w:rsidRPr="00C5266A">
        <w:rPr>
          <w:rFonts w:ascii="Times New Roman" w:hAnsi="Times New Roman" w:hint="eastAsia"/>
          <w:b/>
          <w:szCs w:val="24"/>
        </w:rPr>
        <w:t>á</w:t>
      </w:r>
      <w:r w:rsidRPr="00C5266A">
        <w:rPr>
          <w:rFonts w:ascii="Times New Roman" w:hAnsi="Times New Roman"/>
          <w:b/>
          <w:szCs w:val="24"/>
        </w:rPr>
        <w:t>z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szCs w:val="24"/>
        </w:rPr>
        <w:t xml:space="preserve"> k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 xml:space="preserve">teles az </w:t>
      </w:r>
      <w:r w:rsidRPr="00C5266A">
        <w:rPr>
          <w:rFonts w:ascii="Times New Roman" w:hAnsi="Times New Roman"/>
          <w:b/>
          <w:szCs w:val="24"/>
        </w:rPr>
        <w:t>Eloszt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b/>
          <w:szCs w:val="24"/>
        </w:rPr>
        <w:t>i Enged</w:t>
      </w:r>
      <w:r w:rsidRPr="00C5266A">
        <w:rPr>
          <w:rFonts w:ascii="Times New Roman" w:hAnsi="Times New Roman" w:hint="eastAsia"/>
          <w:b/>
          <w:szCs w:val="24"/>
        </w:rPr>
        <w:t>é</w:t>
      </w:r>
      <w:r w:rsidRPr="00C5266A">
        <w:rPr>
          <w:rFonts w:ascii="Times New Roman" w:hAnsi="Times New Roman"/>
          <w:b/>
          <w:szCs w:val="24"/>
        </w:rPr>
        <w:t>lyes</w:t>
      </w:r>
      <w:r w:rsidRPr="00C5266A">
        <w:rPr>
          <w:rFonts w:ascii="Times New Roman" w:hAnsi="Times New Roman"/>
          <w:szCs w:val="24"/>
        </w:rPr>
        <w:t>t teljes m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kben mentes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teni a 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rtalan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si/k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rt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si felel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>ss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g al</w:t>
      </w:r>
      <w:r w:rsidRPr="00C5266A">
        <w:rPr>
          <w:rFonts w:ascii="Times New Roman" w:hAnsi="Times New Roman" w:hint="eastAsia"/>
          <w:szCs w:val="24"/>
        </w:rPr>
        <w:t>ó</w:t>
      </w:r>
      <w:r w:rsidRPr="00C5266A">
        <w:rPr>
          <w:rFonts w:ascii="Times New Roman" w:hAnsi="Times New Roman"/>
          <w:szCs w:val="24"/>
        </w:rPr>
        <w:t>l akk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nt, hogy a 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rt az ingatlan tulajdonosnak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s/vagy 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rosult harmadik szem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lynek k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>zvetlen</w:t>
      </w:r>
      <w:r w:rsidRPr="00C5266A">
        <w:rPr>
          <w:rFonts w:ascii="Times New Roman" w:hAnsi="Times New Roman" w:hint="eastAsia"/>
          <w:szCs w:val="24"/>
        </w:rPr>
        <w:t>ü</w:t>
      </w:r>
      <w:r w:rsidRPr="00C5266A">
        <w:rPr>
          <w:rFonts w:ascii="Times New Roman" w:hAnsi="Times New Roman"/>
          <w:szCs w:val="24"/>
        </w:rPr>
        <w:t xml:space="preserve">l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 korl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tlanul megt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 xml:space="preserve">ti. Ebben az esetben a </w:t>
      </w:r>
      <w:r w:rsidRPr="00C5266A">
        <w:rPr>
          <w:rFonts w:ascii="Times New Roman" w:hAnsi="Times New Roman"/>
          <w:b/>
          <w:szCs w:val="24"/>
        </w:rPr>
        <w:t>Beruh</w:t>
      </w:r>
      <w:r w:rsidRPr="00C5266A">
        <w:rPr>
          <w:rFonts w:ascii="Times New Roman" w:hAnsi="Times New Roman" w:hint="eastAsia"/>
          <w:b/>
          <w:szCs w:val="24"/>
        </w:rPr>
        <w:t>á</w:t>
      </w:r>
      <w:r w:rsidRPr="00C5266A">
        <w:rPr>
          <w:rFonts w:ascii="Times New Roman" w:hAnsi="Times New Roman"/>
          <w:b/>
          <w:szCs w:val="24"/>
        </w:rPr>
        <w:t>z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ltal ny</w:t>
      </w:r>
      <w:r w:rsidRPr="00C5266A">
        <w:rPr>
          <w:rFonts w:ascii="Times New Roman" w:hAnsi="Times New Roman" w:hint="eastAsia"/>
          <w:szCs w:val="24"/>
        </w:rPr>
        <w:t>ú</w:t>
      </w:r>
      <w:r w:rsidRPr="00C5266A">
        <w:rPr>
          <w:rFonts w:ascii="Times New Roman" w:hAnsi="Times New Roman"/>
          <w:szCs w:val="24"/>
        </w:rPr>
        <w:t>jtott 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rtalan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snak/k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rt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snek ki kell terjednie azokra a k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>lts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gekre is, amelyek a 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rtalan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si/k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rt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si ig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nnyel kapcsolatban az </w:t>
      </w:r>
      <w:r w:rsidRPr="00C5266A">
        <w:rPr>
          <w:rFonts w:ascii="Times New Roman" w:hAnsi="Times New Roman"/>
          <w:b/>
          <w:szCs w:val="24"/>
        </w:rPr>
        <w:t>Eloszt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b/>
          <w:szCs w:val="24"/>
        </w:rPr>
        <w:t>i Enged</w:t>
      </w:r>
      <w:r w:rsidRPr="00C5266A">
        <w:rPr>
          <w:rFonts w:ascii="Times New Roman" w:hAnsi="Times New Roman" w:hint="eastAsia"/>
          <w:b/>
          <w:szCs w:val="24"/>
        </w:rPr>
        <w:t>é</w:t>
      </w:r>
      <w:r w:rsidRPr="00C5266A">
        <w:rPr>
          <w:rFonts w:ascii="Times New Roman" w:hAnsi="Times New Roman"/>
          <w:b/>
          <w:szCs w:val="24"/>
        </w:rPr>
        <w:t xml:space="preserve">lyes </w:t>
      </w:r>
      <w:r w:rsidRPr="00C5266A">
        <w:rPr>
          <w:rFonts w:ascii="Times New Roman" w:hAnsi="Times New Roman"/>
          <w:szCs w:val="24"/>
        </w:rPr>
        <w:t>r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sz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>l mer</w:t>
      </w:r>
      <w:r w:rsidRPr="00C5266A">
        <w:rPr>
          <w:rFonts w:ascii="Times New Roman" w:hAnsi="Times New Roman" w:hint="eastAsia"/>
          <w:szCs w:val="24"/>
        </w:rPr>
        <w:t>ü</w:t>
      </w:r>
      <w:r w:rsidRPr="00C5266A">
        <w:rPr>
          <w:rFonts w:ascii="Times New Roman" w:hAnsi="Times New Roman"/>
          <w:szCs w:val="24"/>
        </w:rPr>
        <w:t xml:space="preserve">lnek fel. A </w:t>
      </w:r>
      <w:r w:rsidRPr="00C5266A">
        <w:rPr>
          <w:rFonts w:ascii="Times New Roman" w:hAnsi="Times New Roman"/>
          <w:b/>
          <w:szCs w:val="24"/>
        </w:rPr>
        <w:t>Beruh</w:t>
      </w:r>
      <w:r w:rsidRPr="00C5266A">
        <w:rPr>
          <w:rFonts w:ascii="Times New Roman" w:hAnsi="Times New Roman" w:hint="eastAsia"/>
          <w:b/>
          <w:szCs w:val="24"/>
        </w:rPr>
        <w:t>á</w:t>
      </w:r>
      <w:r w:rsidRPr="00C5266A">
        <w:rPr>
          <w:rFonts w:ascii="Times New Roman" w:hAnsi="Times New Roman"/>
          <w:b/>
          <w:szCs w:val="24"/>
        </w:rPr>
        <w:t>z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szCs w:val="24"/>
        </w:rPr>
        <w:t xml:space="preserve"> k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>telezetts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get v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llal arra, hogy az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rintett ingatlan tulajdonosa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s/vagy harmadik szem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ly 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ltal az </w:t>
      </w:r>
      <w:r w:rsidRPr="00C5266A">
        <w:rPr>
          <w:rFonts w:ascii="Times New Roman" w:hAnsi="Times New Roman"/>
          <w:b/>
          <w:szCs w:val="24"/>
        </w:rPr>
        <w:t>Eloszt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b/>
          <w:szCs w:val="24"/>
        </w:rPr>
        <w:t>i Enged</w:t>
      </w:r>
      <w:r w:rsidRPr="00C5266A">
        <w:rPr>
          <w:rFonts w:ascii="Times New Roman" w:hAnsi="Times New Roman" w:hint="eastAsia"/>
          <w:b/>
          <w:szCs w:val="24"/>
        </w:rPr>
        <w:t>é</w:t>
      </w:r>
      <w:r w:rsidRPr="00C5266A">
        <w:rPr>
          <w:rFonts w:ascii="Times New Roman" w:hAnsi="Times New Roman"/>
          <w:b/>
          <w:szCs w:val="24"/>
        </w:rPr>
        <w:t>lyes</w:t>
      </w:r>
      <w:r w:rsidRPr="00C5266A">
        <w:rPr>
          <w:rFonts w:ascii="Times New Roman" w:hAnsi="Times New Roman"/>
          <w:szCs w:val="24"/>
        </w:rPr>
        <w:t>sel szemben a fentiek szerint ind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tott b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rmely perbe az </w:t>
      </w:r>
      <w:r w:rsidRPr="00C5266A">
        <w:rPr>
          <w:rFonts w:ascii="Times New Roman" w:hAnsi="Times New Roman"/>
          <w:b/>
          <w:szCs w:val="24"/>
        </w:rPr>
        <w:t>Eloszt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b/>
          <w:szCs w:val="24"/>
        </w:rPr>
        <w:t>i Enged</w:t>
      </w:r>
      <w:r w:rsidRPr="00C5266A">
        <w:rPr>
          <w:rFonts w:ascii="Times New Roman" w:hAnsi="Times New Roman" w:hint="eastAsia"/>
          <w:b/>
          <w:szCs w:val="24"/>
        </w:rPr>
        <w:t>é</w:t>
      </w:r>
      <w:r w:rsidRPr="00C5266A">
        <w:rPr>
          <w:rFonts w:ascii="Times New Roman" w:hAnsi="Times New Roman"/>
          <w:b/>
          <w:szCs w:val="24"/>
        </w:rPr>
        <w:t>lyes</w:t>
      </w:r>
      <w:r w:rsidRPr="00C5266A">
        <w:rPr>
          <w:rFonts w:ascii="Times New Roman" w:hAnsi="Times New Roman"/>
          <w:szCs w:val="24"/>
        </w:rPr>
        <w:t xml:space="preserve"> perbeh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v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sa eset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n az </w:t>
      </w:r>
      <w:r w:rsidRPr="00C5266A">
        <w:rPr>
          <w:rFonts w:ascii="Times New Roman" w:hAnsi="Times New Roman"/>
          <w:b/>
          <w:szCs w:val="24"/>
        </w:rPr>
        <w:t>Eloszt</w:t>
      </w:r>
      <w:r w:rsidRPr="00C5266A">
        <w:rPr>
          <w:rFonts w:ascii="Times New Roman" w:hAnsi="Times New Roman" w:hint="eastAsia"/>
          <w:b/>
          <w:szCs w:val="24"/>
        </w:rPr>
        <w:t>ó</w:t>
      </w:r>
      <w:r w:rsidRPr="00C5266A">
        <w:rPr>
          <w:rFonts w:ascii="Times New Roman" w:hAnsi="Times New Roman"/>
          <w:b/>
          <w:szCs w:val="24"/>
        </w:rPr>
        <w:t>i Enged</w:t>
      </w:r>
      <w:r w:rsidRPr="00C5266A">
        <w:rPr>
          <w:rFonts w:ascii="Times New Roman" w:hAnsi="Times New Roman" w:hint="eastAsia"/>
          <w:b/>
          <w:szCs w:val="24"/>
        </w:rPr>
        <w:t>é</w:t>
      </w:r>
      <w:r w:rsidRPr="00C5266A">
        <w:rPr>
          <w:rFonts w:ascii="Times New Roman" w:hAnsi="Times New Roman"/>
          <w:b/>
          <w:szCs w:val="24"/>
        </w:rPr>
        <w:t>lyes</w:t>
      </w:r>
      <w:r w:rsidRPr="00C5266A">
        <w:rPr>
          <w:rFonts w:ascii="Times New Roman" w:hAnsi="Times New Roman"/>
          <w:szCs w:val="24"/>
        </w:rPr>
        <w:t xml:space="preserve"> oldal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n beavatkoz</w:t>
      </w:r>
      <w:r w:rsidRPr="00C5266A">
        <w:rPr>
          <w:rFonts w:ascii="Times New Roman" w:hAnsi="Times New Roman" w:hint="eastAsia"/>
          <w:szCs w:val="24"/>
        </w:rPr>
        <w:t>ó</w:t>
      </w:r>
      <w:r w:rsidRPr="00C5266A">
        <w:rPr>
          <w:rFonts w:ascii="Times New Roman" w:hAnsi="Times New Roman"/>
          <w:szCs w:val="24"/>
        </w:rPr>
        <w:t>k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nt a perbe bel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p.</w:t>
      </w:r>
    </w:p>
    <w:p w:rsidR="00297408" w:rsidRPr="005F4D65" w:rsidRDefault="00297408" w:rsidP="00276E4A">
      <w:pPr>
        <w:pStyle w:val="Szvegtrzs"/>
        <w:rPr>
          <w:rFonts w:ascii="Polo" w:hAnsi="Polo" w:cs="Arial"/>
          <w:b/>
          <w:sz w:val="22"/>
          <w:szCs w:val="22"/>
        </w:rPr>
      </w:pPr>
    </w:p>
    <w:p w:rsidR="00297408" w:rsidRPr="00C5266A" w:rsidRDefault="000615D4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kizárólag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által végezhető tevékenységek díja, a feleslegessé váló hálózat megszüntetésével és az új hálózat üzembe helyezésével kapcsolatos valamennyi díj és költség, ide</w:t>
      </w:r>
      <w:r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>értve a szakfelügyelet díj</w:t>
      </w:r>
      <w:r>
        <w:rPr>
          <w:rFonts w:ascii="Times New Roman" w:hAnsi="Times New Roman"/>
          <w:szCs w:val="24"/>
        </w:rPr>
        <w:t>át</w:t>
      </w:r>
      <w:r w:rsidRPr="00C5266A">
        <w:rPr>
          <w:rFonts w:ascii="Times New Roman" w:hAnsi="Times New Roman"/>
          <w:szCs w:val="24"/>
        </w:rPr>
        <w:t xml:space="preserve"> is</w:t>
      </w:r>
      <w:r>
        <w:rPr>
          <w:rFonts w:ascii="Times New Roman" w:hAnsi="Times New Roman"/>
          <w:szCs w:val="24"/>
        </w:rPr>
        <w:t>,</w:t>
      </w:r>
      <w:r w:rsidRPr="00C5266A">
        <w:rPr>
          <w:rFonts w:ascii="Times New Roman" w:hAnsi="Times New Roman"/>
          <w:szCs w:val="24"/>
        </w:rPr>
        <w:t xml:space="preserve">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>t/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/>
          <w:b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>külön terheli.</w:t>
      </w:r>
    </w:p>
    <w:p w:rsidR="006E61B2" w:rsidRPr="005F4D65" w:rsidRDefault="006E61B2" w:rsidP="006F0778">
      <w:pPr>
        <w:rPr>
          <w:rFonts w:ascii="Polo" w:hAnsi="Polo" w:cs="Arial"/>
          <w:sz w:val="22"/>
          <w:szCs w:val="22"/>
        </w:rPr>
      </w:pPr>
    </w:p>
    <w:p w:rsidR="00297408" w:rsidRPr="00C5266A" w:rsidRDefault="00297408" w:rsidP="00C5266A">
      <w:pPr>
        <w:pStyle w:val="Listaszerbekezds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b/>
          <w:caps/>
          <w:szCs w:val="24"/>
        </w:rPr>
      </w:pPr>
      <w:r w:rsidRPr="00C5266A">
        <w:rPr>
          <w:rFonts w:ascii="Times New Roman" w:hAnsi="Times New Roman"/>
          <w:b/>
          <w:caps/>
          <w:szCs w:val="24"/>
        </w:rPr>
        <w:t>Kapcsolattartók, jognyilatkozat tételére jogosult személyek és elérhetőségük</w:t>
      </w:r>
    </w:p>
    <w:p w:rsidR="00297408" w:rsidRPr="00C5266A" w:rsidRDefault="00297408">
      <w:pPr>
        <w:jc w:val="both"/>
        <w:rPr>
          <w:rFonts w:ascii="Times New Roman" w:hAnsi="Times New Roman"/>
          <w:b/>
          <w:szCs w:val="24"/>
        </w:rPr>
      </w:pPr>
    </w:p>
    <w:p w:rsidR="000615D4" w:rsidRPr="00C5266A" w:rsidRDefault="000615D4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b/>
          <w:szCs w:val="24"/>
        </w:rPr>
      </w:pPr>
      <w:r w:rsidRPr="00C5266A">
        <w:rPr>
          <w:rFonts w:ascii="Times New Roman" w:hAnsi="Times New Roman"/>
          <w:szCs w:val="24"/>
        </w:rPr>
        <w:t xml:space="preserve">A jelen </w:t>
      </w:r>
      <w:r>
        <w:rPr>
          <w:rFonts w:ascii="Times New Roman" w:hAnsi="Times New Roman"/>
          <w:szCs w:val="24"/>
        </w:rPr>
        <w:t>szerződéssel</w:t>
      </w:r>
      <w:r w:rsidRPr="00C5266A">
        <w:rPr>
          <w:rFonts w:ascii="Times New Roman" w:hAnsi="Times New Roman"/>
          <w:szCs w:val="24"/>
        </w:rPr>
        <w:t xml:space="preserve"> kapcsolatos valamennyi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rtes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st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 kommunik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ci</w:t>
      </w:r>
      <w:r w:rsidRPr="00C5266A">
        <w:rPr>
          <w:rFonts w:ascii="Times New Roman" w:hAnsi="Times New Roman" w:hint="eastAsia"/>
          <w:szCs w:val="24"/>
        </w:rPr>
        <w:t>ó</w:t>
      </w:r>
      <w:r w:rsidRPr="00C5266A">
        <w:rPr>
          <w:rFonts w:ascii="Times New Roman" w:hAnsi="Times New Roman"/>
          <w:szCs w:val="24"/>
        </w:rPr>
        <w:t xml:space="preserve">t 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r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sban kell megtenni. Az 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r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 xml:space="preserve">sos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rtes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sek akkor tekinthet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>ek megfelel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>en megt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>rt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ntnek, ha azokat faxon kereszt</w:t>
      </w:r>
      <w:r w:rsidRPr="00C5266A">
        <w:rPr>
          <w:rFonts w:ascii="Times New Roman" w:hAnsi="Times New Roman" w:hint="eastAsia"/>
          <w:szCs w:val="24"/>
        </w:rPr>
        <w:t>ü</w:t>
      </w:r>
      <w:r w:rsidRPr="00C5266A">
        <w:rPr>
          <w:rFonts w:ascii="Times New Roman" w:hAnsi="Times New Roman"/>
          <w:szCs w:val="24"/>
        </w:rPr>
        <w:t>l, k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zbes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>vel vagy aj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nlott 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rtivev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nyes k</w:t>
      </w:r>
      <w:r w:rsidRPr="00C5266A">
        <w:rPr>
          <w:rFonts w:ascii="Times New Roman" w:hAnsi="Times New Roman" w:hint="eastAsia"/>
          <w:szCs w:val="24"/>
        </w:rPr>
        <w:t>ü</w:t>
      </w:r>
      <w:r w:rsidRPr="00C5266A">
        <w:rPr>
          <w:rFonts w:ascii="Times New Roman" w:hAnsi="Times New Roman"/>
          <w:szCs w:val="24"/>
        </w:rPr>
        <w:t>ldem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ny form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j</w:t>
      </w:r>
      <w:r w:rsidRPr="00C5266A">
        <w:rPr>
          <w:rFonts w:ascii="Times New Roman" w:hAnsi="Times New Roman" w:hint="eastAsia"/>
          <w:szCs w:val="24"/>
        </w:rPr>
        <w:t>á</w:t>
      </w:r>
      <w:r w:rsidRPr="00C5266A">
        <w:rPr>
          <w:rFonts w:ascii="Times New Roman" w:hAnsi="Times New Roman"/>
          <w:szCs w:val="24"/>
        </w:rPr>
        <w:t>ban k</w:t>
      </w:r>
      <w:r w:rsidRPr="00C5266A">
        <w:rPr>
          <w:rFonts w:ascii="Times New Roman" w:hAnsi="Times New Roman" w:hint="eastAsia"/>
          <w:szCs w:val="24"/>
        </w:rPr>
        <w:t>ü</w:t>
      </w:r>
      <w:r w:rsidRPr="00C5266A">
        <w:rPr>
          <w:rFonts w:ascii="Times New Roman" w:hAnsi="Times New Roman"/>
          <w:szCs w:val="24"/>
        </w:rPr>
        <w:t xml:space="preserve">ldik az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rtes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 c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mzettj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 xml:space="preserve">nek. Az 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rtes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t</w:t>
      </w:r>
      <w:r w:rsidRPr="00C5266A">
        <w:rPr>
          <w:rFonts w:ascii="Times New Roman" w:hAnsi="Times New Roman" w:hint="eastAsia"/>
          <w:szCs w:val="24"/>
        </w:rPr>
        <w:t>é</w:t>
      </w:r>
      <w:r w:rsidRPr="00C5266A">
        <w:rPr>
          <w:rFonts w:ascii="Times New Roman" w:hAnsi="Times New Roman"/>
          <w:szCs w:val="24"/>
        </w:rPr>
        <w:t>seket a k</w:t>
      </w:r>
      <w:r w:rsidRPr="00C5266A">
        <w:rPr>
          <w:rFonts w:ascii="Times New Roman" w:hAnsi="Times New Roman" w:hint="eastAsia"/>
          <w:szCs w:val="24"/>
        </w:rPr>
        <w:t>ö</w:t>
      </w:r>
      <w:r w:rsidRPr="00C5266A">
        <w:rPr>
          <w:rFonts w:ascii="Times New Roman" w:hAnsi="Times New Roman"/>
          <w:szCs w:val="24"/>
        </w:rPr>
        <w:t>vetkez</w:t>
      </w:r>
      <w:r w:rsidRPr="00C5266A">
        <w:rPr>
          <w:rFonts w:ascii="Times New Roman" w:hAnsi="Times New Roman" w:hint="eastAsia"/>
          <w:szCs w:val="24"/>
        </w:rPr>
        <w:t>ő</w:t>
      </w:r>
      <w:r w:rsidRPr="00C5266A">
        <w:rPr>
          <w:rFonts w:ascii="Times New Roman" w:hAnsi="Times New Roman"/>
          <w:szCs w:val="24"/>
        </w:rPr>
        <w:t xml:space="preserve"> c</w:t>
      </w:r>
      <w:r w:rsidRPr="00C5266A">
        <w:rPr>
          <w:rFonts w:ascii="Times New Roman" w:hAnsi="Times New Roman" w:hint="eastAsia"/>
          <w:szCs w:val="24"/>
        </w:rPr>
        <w:t>í</w:t>
      </w:r>
      <w:r w:rsidRPr="00C5266A">
        <w:rPr>
          <w:rFonts w:ascii="Times New Roman" w:hAnsi="Times New Roman"/>
          <w:szCs w:val="24"/>
        </w:rPr>
        <w:t>mekre kell k</w:t>
      </w:r>
      <w:r w:rsidRPr="00C5266A">
        <w:rPr>
          <w:rFonts w:ascii="Times New Roman" w:hAnsi="Times New Roman" w:hint="eastAsia"/>
          <w:szCs w:val="24"/>
        </w:rPr>
        <w:t>ü</w:t>
      </w:r>
      <w:r w:rsidRPr="00C5266A">
        <w:rPr>
          <w:rFonts w:ascii="Times New Roman" w:hAnsi="Times New Roman"/>
          <w:szCs w:val="24"/>
        </w:rPr>
        <w:t>ldeni:</w:t>
      </w:r>
    </w:p>
    <w:p w:rsidR="002B0A44" w:rsidRDefault="002B0A44" w:rsidP="000615D4">
      <w:pPr>
        <w:ind w:left="567"/>
        <w:rPr>
          <w:rFonts w:ascii="Times New Roman" w:hAnsi="Times New Roman"/>
          <w:b/>
          <w:bCs/>
          <w:szCs w:val="24"/>
        </w:rPr>
      </w:pPr>
    </w:p>
    <w:p w:rsidR="000615D4" w:rsidRPr="00C5266A" w:rsidRDefault="000615D4" w:rsidP="000615D4">
      <w:pPr>
        <w:ind w:left="567"/>
        <w:rPr>
          <w:rFonts w:ascii="Times New Roman" w:hAnsi="Times New Roman"/>
          <w:b/>
          <w:bCs/>
          <w:szCs w:val="24"/>
        </w:rPr>
      </w:pPr>
      <w:r w:rsidRPr="00C5266A">
        <w:rPr>
          <w:rFonts w:ascii="Times New Roman" w:hAnsi="Times New Roman"/>
          <w:b/>
          <w:bCs/>
          <w:szCs w:val="24"/>
        </w:rPr>
        <w:t xml:space="preserve">[…] (Beruházó) </w:t>
      </w:r>
    </w:p>
    <w:p w:rsidR="000615D4" w:rsidRPr="00C5266A" w:rsidRDefault="000615D4" w:rsidP="000615D4">
      <w:pPr>
        <w:ind w:left="1985" w:hanging="1418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kapcsolattartó: </w:t>
      </w:r>
      <w:r w:rsidRPr="00C5266A">
        <w:rPr>
          <w:rFonts w:ascii="Times New Roman" w:hAnsi="Times New Roman"/>
          <w:szCs w:val="24"/>
        </w:rPr>
        <w:tab/>
        <w:t>[…]</w:t>
      </w:r>
    </w:p>
    <w:p w:rsidR="000615D4" w:rsidRPr="00C5266A" w:rsidRDefault="000615D4" w:rsidP="000615D4">
      <w:pPr>
        <w:ind w:left="1985" w:hanging="1418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cím:</w:t>
      </w:r>
      <w:r w:rsidRPr="00C5266A">
        <w:rPr>
          <w:rFonts w:ascii="Times New Roman" w:hAnsi="Times New Roman"/>
          <w:szCs w:val="24"/>
        </w:rPr>
        <w:tab/>
        <w:t>[…]</w:t>
      </w:r>
    </w:p>
    <w:p w:rsidR="000615D4" w:rsidRPr="00C5266A" w:rsidRDefault="000615D4" w:rsidP="000615D4">
      <w:pPr>
        <w:ind w:left="1985" w:hanging="1418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telefon: </w:t>
      </w:r>
      <w:r w:rsidRPr="00C5266A">
        <w:rPr>
          <w:rFonts w:ascii="Times New Roman" w:hAnsi="Times New Roman"/>
          <w:szCs w:val="24"/>
        </w:rPr>
        <w:tab/>
        <w:t>[…]</w:t>
      </w:r>
    </w:p>
    <w:p w:rsidR="000615D4" w:rsidRPr="00C5266A" w:rsidRDefault="000615D4" w:rsidP="000615D4">
      <w:pPr>
        <w:ind w:left="1985" w:hanging="1418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e-mail:</w:t>
      </w:r>
      <w:r w:rsidRPr="00C5266A">
        <w:rPr>
          <w:rFonts w:ascii="Times New Roman" w:hAnsi="Times New Roman"/>
          <w:szCs w:val="24"/>
        </w:rPr>
        <w:tab/>
        <w:t>[…]</w:t>
      </w:r>
    </w:p>
    <w:p w:rsidR="000615D4" w:rsidRPr="00C5266A" w:rsidRDefault="000615D4" w:rsidP="000615D4">
      <w:pPr>
        <w:ind w:left="1985" w:hanging="1418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fax: </w:t>
      </w:r>
      <w:r w:rsidRPr="00C5266A">
        <w:rPr>
          <w:rFonts w:ascii="Times New Roman" w:hAnsi="Times New Roman"/>
          <w:szCs w:val="24"/>
        </w:rPr>
        <w:tab/>
        <w:t>[…]</w:t>
      </w:r>
    </w:p>
    <w:p w:rsidR="000615D4" w:rsidRPr="00C5266A" w:rsidRDefault="000615D4" w:rsidP="000615D4">
      <w:pPr>
        <w:ind w:left="567" w:hanging="567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ab/>
      </w:r>
    </w:p>
    <w:p w:rsidR="000615D4" w:rsidRPr="00C5266A" w:rsidRDefault="000615D4" w:rsidP="000615D4">
      <w:pPr>
        <w:pStyle w:val="Szvegtrzs"/>
        <w:ind w:left="567"/>
        <w:rPr>
          <w:b/>
          <w:szCs w:val="24"/>
        </w:rPr>
      </w:pPr>
      <w:r w:rsidRPr="00C5266A">
        <w:rPr>
          <w:b/>
          <w:szCs w:val="24"/>
        </w:rPr>
        <w:t>E-ON [</w:t>
      </w:r>
      <w:proofErr w:type="gramStart"/>
      <w:r w:rsidRPr="00C5266A">
        <w:rPr>
          <w:b/>
          <w:szCs w:val="24"/>
        </w:rPr>
        <w:t>…]túli</w:t>
      </w:r>
      <w:proofErr w:type="gramEnd"/>
      <w:r w:rsidRPr="00C5266A">
        <w:rPr>
          <w:b/>
          <w:szCs w:val="24"/>
        </w:rPr>
        <w:t xml:space="preserve"> Áramhálózati Zrt.:</w:t>
      </w:r>
    </w:p>
    <w:p w:rsidR="000615D4" w:rsidRPr="00C5266A" w:rsidRDefault="000615D4" w:rsidP="000615D4">
      <w:pPr>
        <w:ind w:left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kapcsolattartó: </w:t>
      </w:r>
      <w:r w:rsidRPr="00C5266A">
        <w:rPr>
          <w:rFonts w:ascii="Times New Roman" w:hAnsi="Times New Roman"/>
          <w:szCs w:val="24"/>
        </w:rPr>
        <w:tab/>
        <w:t>[…] területgazda</w:t>
      </w:r>
    </w:p>
    <w:p w:rsidR="000615D4" w:rsidRPr="00C5266A" w:rsidRDefault="000615D4" w:rsidP="000615D4">
      <w:pPr>
        <w:ind w:left="567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cím:</w:t>
      </w:r>
      <w:r w:rsidRPr="00C5266A">
        <w:rPr>
          <w:rFonts w:ascii="Times New Roman" w:hAnsi="Times New Roman"/>
          <w:szCs w:val="24"/>
        </w:rPr>
        <w:tab/>
        <w:t>[…]</w:t>
      </w:r>
    </w:p>
    <w:p w:rsidR="000615D4" w:rsidRPr="00C5266A" w:rsidRDefault="000615D4" w:rsidP="000615D4">
      <w:pPr>
        <w:ind w:left="567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telefon: </w:t>
      </w:r>
      <w:r w:rsidRPr="00C5266A">
        <w:rPr>
          <w:rFonts w:ascii="Times New Roman" w:hAnsi="Times New Roman"/>
          <w:szCs w:val="24"/>
        </w:rPr>
        <w:tab/>
        <w:t>[…]</w:t>
      </w:r>
    </w:p>
    <w:p w:rsidR="000615D4" w:rsidRPr="00C5266A" w:rsidRDefault="000615D4" w:rsidP="000615D4">
      <w:pPr>
        <w:ind w:left="567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e-mail:</w:t>
      </w:r>
      <w:r w:rsidRPr="00C5266A">
        <w:rPr>
          <w:rFonts w:ascii="Times New Roman" w:hAnsi="Times New Roman"/>
          <w:szCs w:val="24"/>
        </w:rPr>
        <w:tab/>
        <w:t>[…]</w:t>
      </w:r>
    </w:p>
    <w:p w:rsidR="000615D4" w:rsidRPr="00C5266A" w:rsidRDefault="000615D4" w:rsidP="000615D4">
      <w:pPr>
        <w:ind w:left="567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fax:</w:t>
      </w:r>
      <w:r w:rsidRPr="00C5266A">
        <w:rPr>
          <w:rFonts w:ascii="Times New Roman" w:hAnsi="Times New Roman"/>
          <w:szCs w:val="24"/>
        </w:rPr>
        <w:tab/>
        <w:t>[…]</w:t>
      </w:r>
    </w:p>
    <w:p w:rsidR="000615D4" w:rsidRPr="00C5266A" w:rsidRDefault="000615D4" w:rsidP="000615D4">
      <w:pPr>
        <w:tabs>
          <w:tab w:val="left" w:pos="1440"/>
          <w:tab w:val="left" w:pos="3600"/>
        </w:tabs>
        <w:ind w:left="2880" w:hanging="2880"/>
        <w:jc w:val="both"/>
        <w:rPr>
          <w:rFonts w:ascii="Times New Roman" w:hAnsi="Times New Roman"/>
          <w:szCs w:val="24"/>
        </w:rPr>
      </w:pPr>
    </w:p>
    <w:p w:rsidR="000615D4" w:rsidRPr="00C5266A" w:rsidRDefault="000615D4" w:rsidP="00C5266A">
      <w:pPr>
        <w:ind w:left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Valamennyi ilyen módon megtett kommunikáció és értesítés megtörténtnek tekintendő a kézbesítés napján (az aláírt átvételi elismervény vagy tértivevény alapján; faxon keresztül történt értesítés esetén pedig amikor az értesítést feladták, feltéve, hogy a továbbítást a küldő gép megerősíti, valamint minden esetben a 18.00 és délelőtt 9.00 óra közötti, valamint a munkanapon kívüli értesítések esetében a kézbesítést és a faxos továbbítást követő munkanapon.</w:t>
      </w:r>
    </w:p>
    <w:p w:rsidR="00297408" w:rsidRPr="005F4D65" w:rsidRDefault="00297408" w:rsidP="006076FD">
      <w:pPr>
        <w:jc w:val="both"/>
        <w:rPr>
          <w:rFonts w:ascii="Polo" w:hAnsi="Polo" w:cs="Arial"/>
          <w:sz w:val="22"/>
          <w:szCs w:val="22"/>
        </w:rPr>
      </w:pPr>
    </w:p>
    <w:p w:rsidR="00297408" w:rsidRPr="00C5266A" w:rsidRDefault="00297408" w:rsidP="00C5266A">
      <w:pPr>
        <w:pStyle w:val="Listaszerbekezds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caps/>
          <w:szCs w:val="24"/>
        </w:rPr>
      </w:pPr>
      <w:r w:rsidRPr="00C5266A">
        <w:rPr>
          <w:rFonts w:ascii="Times New Roman" w:hAnsi="Times New Roman"/>
          <w:b/>
          <w:caps/>
          <w:szCs w:val="24"/>
        </w:rPr>
        <w:lastRenderedPageBreak/>
        <w:t>Szerződés hatálya, megszűnése, jogszabályi alapok</w:t>
      </w:r>
    </w:p>
    <w:p w:rsidR="00297408" w:rsidRPr="005F4D65" w:rsidRDefault="00297408" w:rsidP="009252CE">
      <w:pPr>
        <w:rPr>
          <w:rFonts w:ascii="Polo" w:hAnsi="Polo" w:cs="Arial"/>
          <w:sz w:val="22"/>
          <w:szCs w:val="22"/>
        </w:rPr>
      </w:pPr>
    </w:p>
    <w:p w:rsidR="00297408" w:rsidRPr="00C5266A" w:rsidRDefault="00914658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J</w:t>
      </w:r>
      <w:r w:rsidR="00297408" w:rsidRPr="00C5266A">
        <w:rPr>
          <w:rFonts w:ascii="Times New Roman" w:hAnsi="Times New Roman"/>
          <w:szCs w:val="24"/>
        </w:rPr>
        <w:t xml:space="preserve">elen </w:t>
      </w:r>
      <w:r w:rsidR="00301FA8" w:rsidRPr="00C5266A">
        <w:rPr>
          <w:rFonts w:ascii="Times New Roman" w:hAnsi="Times New Roman"/>
          <w:szCs w:val="24"/>
        </w:rPr>
        <w:t xml:space="preserve">szerződés </w:t>
      </w:r>
      <w:r w:rsidR="00297408" w:rsidRPr="00C5266A">
        <w:rPr>
          <w:rFonts w:ascii="Times New Roman" w:hAnsi="Times New Roman"/>
          <w:szCs w:val="24"/>
        </w:rPr>
        <w:t xml:space="preserve">a </w:t>
      </w:r>
      <w:r w:rsidR="00297408" w:rsidRPr="00C5266A">
        <w:rPr>
          <w:rFonts w:ascii="Times New Roman" w:hAnsi="Times New Roman"/>
          <w:b/>
          <w:szCs w:val="24"/>
        </w:rPr>
        <w:t>Szerződő Felek</w:t>
      </w:r>
      <w:r w:rsidR="00297408" w:rsidRPr="00C5266A">
        <w:rPr>
          <w:rFonts w:ascii="Times New Roman" w:hAnsi="Times New Roman"/>
          <w:szCs w:val="24"/>
        </w:rPr>
        <w:t xml:space="preserve"> által történő aláírása napján lép hatályba.</w:t>
      </w:r>
    </w:p>
    <w:p w:rsidR="00FA7AD1" w:rsidRPr="00FA7AD1" w:rsidRDefault="00FA7AD1" w:rsidP="009252CE">
      <w:pPr>
        <w:pStyle w:val="Szvegtrzs"/>
        <w:rPr>
          <w:rFonts w:ascii="Polo" w:hAnsi="Polo" w:cs="Arial"/>
          <w:sz w:val="22"/>
          <w:szCs w:val="22"/>
        </w:rPr>
      </w:pPr>
    </w:p>
    <w:p w:rsidR="00C9316C" w:rsidRPr="00C5266A" w:rsidRDefault="00FA7AD1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Jelen </w:t>
      </w:r>
      <w:r w:rsidR="00301FA8">
        <w:rPr>
          <w:rFonts w:ascii="Times New Roman" w:hAnsi="Times New Roman"/>
          <w:szCs w:val="24"/>
        </w:rPr>
        <w:t>szerződést</w:t>
      </w:r>
      <w:r w:rsidR="00301FA8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 xml:space="preserve">a </w:t>
      </w:r>
      <w:r w:rsidR="00316702" w:rsidRPr="00C5266A">
        <w:rPr>
          <w:rFonts w:ascii="Times New Roman" w:hAnsi="Times New Roman"/>
          <w:b/>
          <w:szCs w:val="24"/>
        </w:rPr>
        <w:t xml:space="preserve">Szerződő </w:t>
      </w:r>
      <w:r w:rsidR="00C9316C" w:rsidRPr="00C5266A">
        <w:rPr>
          <w:rFonts w:ascii="Times New Roman" w:hAnsi="Times New Roman"/>
          <w:b/>
          <w:szCs w:val="24"/>
        </w:rPr>
        <w:t>Felek</w:t>
      </w:r>
      <w:r w:rsidR="00C9316C" w:rsidRPr="00C5266A">
        <w:rPr>
          <w:rFonts w:ascii="Times New Roman" w:hAnsi="Times New Roman"/>
          <w:szCs w:val="24"/>
        </w:rPr>
        <w:t xml:space="preserve"> </w:t>
      </w:r>
      <w:r w:rsidR="00301FA8" w:rsidRPr="00301FA8">
        <w:rPr>
          <w:rFonts w:ascii="Times New Roman" w:hAnsi="Times New Roman"/>
          <w:szCs w:val="24"/>
        </w:rPr>
        <w:t xml:space="preserve">30 napos felmondási idővel </w:t>
      </w:r>
      <w:r w:rsidRPr="00C5266A">
        <w:rPr>
          <w:rFonts w:ascii="Times New Roman" w:hAnsi="Times New Roman"/>
          <w:szCs w:val="24"/>
        </w:rPr>
        <w:t>bármikor írásban felmondhatj</w:t>
      </w:r>
      <w:r w:rsidR="00C9316C" w:rsidRPr="00C5266A">
        <w:rPr>
          <w:rFonts w:ascii="Times New Roman" w:hAnsi="Times New Roman"/>
          <w:szCs w:val="24"/>
        </w:rPr>
        <w:t>ák</w:t>
      </w:r>
      <w:r w:rsidRPr="00C5266A">
        <w:rPr>
          <w:rFonts w:ascii="Times New Roman" w:hAnsi="Times New Roman"/>
          <w:szCs w:val="24"/>
        </w:rPr>
        <w:t xml:space="preserve">. </w:t>
      </w:r>
    </w:p>
    <w:p w:rsidR="00C9316C" w:rsidRDefault="00C9316C" w:rsidP="00DE252F"/>
    <w:p w:rsidR="00301FA8" w:rsidRPr="00C5266A" w:rsidRDefault="00301FA8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szCs w:val="24"/>
        </w:rPr>
      </w:pPr>
      <w:r w:rsidRPr="00301FA8">
        <w:rPr>
          <w:rFonts w:ascii="Times New Roman" w:hAnsi="Times New Roman"/>
          <w:szCs w:val="24"/>
        </w:rPr>
        <w:t xml:space="preserve">Felmondás esetén a felmondó </w:t>
      </w:r>
      <w:r>
        <w:rPr>
          <w:rFonts w:ascii="Times New Roman" w:hAnsi="Times New Roman"/>
          <w:szCs w:val="24"/>
        </w:rPr>
        <w:t>F</w:t>
      </w:r>
      <w:r w:rsidRPr="00C5266A">
        <w:rPr>
          <w:rFonts w:ascii="Times New Roman" w:hAnsi="Times New Roman"/>
          <w:szCs w:val="24"/>
        </w:rPr>
        <w:t>él az addig felmerült költségeket, illetve a felmondással okozott kárt számla/terhelő levél ellenében, a számla/terhelő levél benyújtását követő 15 napon belül megtéríteni köteles.</w:t>
      </w:r>
    </w:p>
    <w:p w:rsidR="005F720F" w:rsidRDefault="005F720F" w:rsidP="00807782">
      <w:pPr>
        <w:rPr>
          <w:rFonts w:ascii="Polo" w:hAnsi="Polo" w:cs="Arial"/>
          <w:sz w:val="22"/>
          <w:szCs w:val="22"/>
        </w:rPr>
      </w:pPr>
    </w:p>
    <w:p w:rsidR="002116E9" w:rsidRPr="00C5266A" w:rsidRDefault="00301FA8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Amennyiben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301FA8">
        <w:rPr>
          <w:rFonts w:ascii="Times New Roman" w:hAnsi="Times New Roman"/>
          <w:szCs w:val="24"/>
        </w:rPr>
        <w:t xml:space="preserve"> azért mondja fel</w:t>
      </w:r>
      <w:r w:rsidRPr="00C5266A">
        <w:rPr>
          <w:rFonts w:ascii="Times New Roman" w:hAnsi="Times New Roman"/>
          <w:szCs w:val="24"/>
        </w:rPr>
        <w:t xml:space="preserve"> jelen szerződést, mert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, vagy az általa megbízott </w:t>
      </w:r>
      <w:r w:rsidRPr="00C5266A">
        <w:rPr>
          <w:rFonts w:ascii="Times New Roman" w:hAnsi="Times New Roman"/>
          <w:b/>
          <w:szCs w:val="24"/>
        </w:rPr>
        <w:t>Kivitelező</w:t>
      </w:r>
      <w:r w:rsidRPr="00C5266A">
        <w:rPr>
          <w:rFonts w:ascii="Times New Roman" w:hAnsi="Times New Roman"/>
          <w:szCs w:val="24"/>
        </w:rPr>
        <w:t xml:space="preserve"> (vagy alv</w:t>
      </w:r>
      <w:r>
        <w:rPr>
          <w:rFonts w:ascii="Times New Roman" w:hAnsi="Times New Roman"/>
          <w:szCs w:val="24"/>
        </w:rPr>
        <w:t>állalkozójuk) megszegi</w:t>
      </w:r>
      <w:r w:rsidRPr="00301FA8">
        <w:rPr>
          <w:rFonts w:ascii="Times New Roman" w:hAnsi="Times New Roman"/>
          <w:szCs w:val="24"/>
        </w:rPr>
        <w:t xml:space="preserve"> jelen </w:t>
      </w:r>
      <w:r>
        <w:rPr>
          <w:rFonts w:ascii="Times New Roman" w:hAnsi="Times New Roman"/>
          <w:szCs w:val="24"/>
        </w:rPr>
        <w:t>s</w:t>
      </w:r>
      <w:r w:rsidRPr="00C5266A">
        <w:rPr>
          <w:rFonts w:ascii="Times New Roman" w:hAnsi="Times New Roman"/>
          <w:szCs w:val="24"/>
        </w:rPr>
        <w:t>zerződés bármely rendelkezését,</w:t>
      </w:r>
      <w:r w:rsidRPr="00301FA8">
        <w:rPr>
          <w:rFonts w:ascii="Times New Roman" w:hAnsi="Times New Roman"/>
          <w:szCs w:val="24"/>
        </w:rPr>
        <w:t xml:space="preserve"> vagy nem teljesíti(k) a jelen </w:t>
      </w:r>
      <w:r>
        <w:rPr>
          <w:rFonts w:ascii="Times New Roman" w:hAnsi="Times New Roman"/>
          <w:szCs w:val="24"/>
        </w:rPr>
        <w:t>s</w:t>
      </w:r>
      <w:r w:rsidRPr="00C5266A">
        <w:rPr>
          <w:rFonts w:ascii="Times New Roman" w:hAnsi="Times New Roman"/>
          <w:szCs w:val="24"/>
        </w:rPr>
        <w:t xml:space="preserve">zerződésben írt bármely kötelezettségüket, úgy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 xml:space="preserve"> részére a </w:t>
      </w:r>
      <w:r w:rsidRPr="00C5266A">
        <w:rPr>
          <w:rFonts w:ascii="Times New Roman" w:hAnsi="Times New Roman"/>
          <w:b/>
          <w:szCs w:val="24"/>
        </w:rPr>
        <w:t>Beruházó</w:t>
      </w:r>
      <w:r w:rsidRPr="00C5266A">
        <w:rPr>
          <w:rFonts w:ascii="Times New Roman" w:hAnsi="Times New Roman"/>
          <w:szCs w:val="24"/>
        </w:rPr>
        <w:t xml:space="preserve"> köteles megtéríteni az addig felmerült költségeit, illetve az </w:t>
      </w:r>
      <w:r w:rsidRPr="00C5266A">
        <w:rPr>
          <w:rFonts w:ascii="Times New Roman" w:hAnsi="Times New Roman"/>
          <w:b/>
          <w:szCs w:val="24"/>
        </w:rPr>
        <w:t>Elosztói Engedélyes</w:t>
      </w:r>
      <w:r w:rsidRPr="00C5266A">
        <w:rPr>
          <w:rFonts w:ascii="Times New Roman" w:hAnsi="Times New Roman"/>
          <w:szCs w:val="24"/>
        </w:rPr>
        <w:t>t ért esetleges károkat, számla/terhelő levél ellenében, a számla/terhelő levél benyújtását követő 15 napon belül.</w:t>
      </w:r>
    </w:p>
    <w:p w:rsidR="002116E9" w:rsidRPr="005F4D65" w:rsidRDefault="002116E9" w:rsidP="009252CE">
      <w:pPr>
        <w:pStyle w:val="Szvegtrzs"/>
        <w:rPr>
          <w:rFonts w:ascii="Polo" w:hAnsi="Polo" w:cs="Arial"/>
          <w:sz w:val="22"/>
          <w:szCs w:val="22"/>
        </w:rPr>
      </w:pPr>
    </w:p>
    <w:p w:rsidR="00297408" w:rsidRPr="00C5266A" w:rsidRDefault="00297408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</w:t>
      </w:r>
      <w:r w:rsidRPr="00C5266A">
        <w:rPr>
          <w:rFonts w:ascii="Times New Roman" w:hAnsi="Times New Roman"/>
          <w:b/>
          <w:szCs w:val="24"/>
        </w:rPr>
        <w:t>Szerződő Felek</w:t>
      </w:r>
      <w:r w:rsidRPr="00C5266A">
        <w:rPr>
          <w:rFonts w:ascii="Times New Roman" w:hAnsi="Times New Roman"/>
          <w:szCs w:val="24"/>
        </w:rPr>
        <w:t xml:space="preserve"> megállapodnak abban, hogy </w:t>
      </w:r>
      <w:r w:rsidR="00EE0CF9" w:rsidRPr="00C5266A">
        <w:rPr>
          <w:rFonts w:ascii="Times New Roman" w:hAnsi="Times New Roman"/>
          <w:szCs w:val="24"/>
        </w:rPr>
        <w:t xml:space="preserve">a jelen </w:t>
      </w:r>
      <w:r w:rsidR="00301FA8">
        <w:rPr>
          <w:rFonts w:ascii="Times New Roman" w:hAnsi="Times New Roman"/>
          <w:szCs w:val="24"/>
        </w:rPr>
        <w:t>szerződésből</w:t>
      </w:r>
      <w:r w:rsidR="00301FA8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>és annak teljesítéséből eredő valamennyi vitás kérdést előzetes egyeztetéssel, tárgyalással próbálják rendezni. Ennek eredménytelensége esetén a</w:t>
      </w:r>
      <w:r w:rsidR="00EE0CF9" w:rsidRPr="00C5266A">
        <w:rPr>
          <w:rFonts w:ascii="Times New Roman" w:hAnsi="Times New Roman"/>
          <w:szCs w:val="24"/>
        </w:rPr>
        <w:t xml:space="preserve"> jelen megállapodással </w:t>
      </w:r>
      <w:r w:rsidRPr="00C5266A">
        <w:rPr>
          <w:rFonts w:ascii="Times New Roman" w:hAnsi="Times New Roman"/>
          <w:szCs w:val="24"/>
        </w:rPr>
        <w:t>kapcsolatban felmerült valamennyi vitás kérdés polgári peres eljárásban történő rendezése esetére a pertárgy értékétől függően kikötik a</w:t>
      </w:r>
      <w:r w:rsidR="0018334E" w:rsidRPr="00C5266A">
        <w:rPr>
          <w:rFonts w:ascii="Times New Roman" w:hAnsi="Times New Roman"/>
          <w:szCs w:val="24"/>
        </w:rPr>
        <w:t xml:space="preserve">z </w:t>
      </w:r>
      <w:r w:rsidR="0018334E" w:rsidRPr="00C5266A">
        <w:rPr>
          <w:rFonts w:ascii="Times New Roman" w:hAnsi="Times New Roman"/>
          <w:b/>
          <w:szCs w:val="24"/>
        </w:rPr>
        <w:t>Elosztói Engedélyes</w:t>
      </w:r>
      <w:r w:rsidR="0018334E" w:rsidRPr="00C5266A">
        <w:rPr>
          <w:rFonts w:ascii="Times New Roman" w:hAnsi="Times New Roman"/>
          <w:szCs w:val="24"/>
        </w:rPr>
        <w:t xml:space="preserve"> székhelye szerinti</w:t>
      </w:r>
      <w:r w:rsidRPr="00C5266A">
        <w:rPr>
          <w:rFonts w:ascii="Times New Roman" w:hAnsi="Times New Roman"/>
          <w:szCs w:val="24"/>
        </w:rPr>
        <w:t xml:space="preserve"> </w:t>
      </w:r>
      <w:r w:rsidR="009827F1" w:rsidRPr="00C5266A">
        <w:rPr>
          <w:rFonts w:ascii="Times New Roman" w:hAnsi="Times New Roman"/>
          <w:szCs w:val="24"/>
          <w:highlight w:val="yellow"/>
        </w:rPr>
        <w:t>……</w:t>
      </w:r>
      <w:r w:rsidR="00117AAE" w:rsidRPr="00C5266A">
        <w:rPr>
          <w:rFonts w:ascii="Times New Roman" w:hAnsi="Times New Roman"/>
          <w:szCs w:val="24"/>
          <w:highlight w:val="yellow"/>
        </w:rPr>
        <w:t>…</w:t>
      </w:r>
      <w:r w:rsidR="00C37D8D" w:rsidRPr="00C5266A">
        <w:rPr>
          <w:rFonts w:ascii="Times New Roman" w:hAnsi="Times New Roman"/>
          <w:szCs w:val="24"/>
        </w:rPr>
        <w:t xml:space="preserve"> </w:t>
      </w:r>
      <w:r w:rsidR="002E0972" w:rsidRPr="00C5266A">
        <w:rPr>
          <w:rFonts w:ascii="Times New Roman" w:hAnsi="Times New Roman"/>
          <w:szCs w:val="24"/>
        </w:rPr>
        <w:t>Járásb</w:t>
      </w:r>
      <w:r w:rsidRPr="00C5266A">
        <w:rPr>
          <w:rFonts w:ascii="Times New Roman" w:hAnsi="Times New Roman"/>
          <w:szCs w:val="24"/>
        </w:rPr>
        <w:t xml:space="preserve">íróság, vagy a </w:t>
      </w:r>
      <w:r w:rsidR="009827F1" w:rsidRPr="00C5266A">
        <w:rPr>
          <w:rFonts w:ascii="Times New Roman" w:hAnsi="Times New Roman"/>
          <w:szCs w:val="24"/>
          <w:highlight w:val="yellow"/>
        </w:rPr>
        <w:t>……</w:t>
      </w:r>
      <w:r w:rsidR="00117AAE" w:rsidRPr="00C5266A">
        <w:rPr>
          <w:rFonts w:ascii="Times New Roman" w:hAnsi="Times New Roman"/>
          <w:szCs w:val="24"/>
          <w:highlight w:val="yellow"/>
        </w:rPr>
        <w:t>…</w:t>
      </w:r>
      <w:r w:rsidR="004C06BF" w:rsidRPr="00C5266A">
        <w:rPr>
          <w:rFonts w:ascii="Times New Roman" w:hAnsi="Times New Roman"/>
          <w:szCs w:val="24"/>
        </w:rPr>
        <w:t xml:space="preserve"> Törvényszék </w:t>
      </w:r>
      <w:r w:rsidRPr="00C5266A">
        <w:rPr>
          <w:rFonts w:ascii="Times New Roman" w:hAnsi="Times New Roman"/>
          <w:szCs w:val="24"/>
        </w:rPr>
        <w:t>kizárólagos illetékességét. Az esetleges bírósági eljárás nyelve és az alkalmazandó jog a magyar.</w:t>
      </w:r>
    </w:p>
    <w:p w:rsidR="00412A41" w:rsidRDefault="00412A41" w:rsidP="009252CE">
      <w:pPr>
        <w:jc w:val="both"/>
        <w:rPr>
          <w:rFonts w:ascii="Polo" w:hAnsi="Polo" w:cs="Arial"/>
          <w:sz w:val="22"/>
          <w:szCs w:val="22"/>
        </w:rPr>
      </w:pPr>
    </w:p>
    <w:p w:rsidR="00297408" w:rsidRPr="00C5266A" w:rsidRDefault="00117AAE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Jelen</w:t>
      </w:r>
      <w:r w:rsidR="00297408" w:rsidRPr="00C5266A">
        <w:rPr>
          <w:rFonts w:ascii="Times New Roman" w:hAnsi="Times New Roman"/>
          <w:szCs w:val="24"/>
        </w:rPr>
        <w:t xml:space="preserve"> </w:t>
      </w:r>
      <w:r w:rsidR="00301FA8">
        <w:rPr>
          <w:rFonts w:ascii="Times New Roman" w:hAnsi="Times New Roman"/>
          <w:szCs w:val="24"/>
        </w:rPr>
        <w:t>szerződésre</w:t>
      </w:r>
      <w:r w:rsidRPr="00C5266A">
        <w:rPr>
          <w:rFonts w:ascii="Times New Roman" w:hAnsi="Times New Roman"/>
          <w:szCs w:val="24"/>
        </w:rPr>
        <w:t xml:space="preserve"> </w:t>
      </w:r>
      <w:r w:rsidR="00297408" w:rsidRPr="00C5266A">
        <w:rPr>
          <w:rFonts w:ascii="Times New Roman" w:hAnsi="Times New Roman"/>
          <w:szCs w:val="24"/>
        </w:rPr>
        <w:t xml:space="preserve">a </w:t>
      </w:r>
      <w:r w:rsidR="008104DB" w:rsidRPr="00C5266A">
        <w:rPr>
          <w:rFonts w:ascii="Times New Roman" w:hAnsi="Times New Roman"/>
          <w:szCs w:val="24"/>
        </w:rPr>
        <w:t xml:space="preserve">magyar </w:t>
      </w:r>
      <w:r w:rsidR="00297408" w:rsidRPr="00C5266A">
        <w:rPr>
          <w:rFonts w:ascii="Times New Roman" w:hAnsi="Times New Roman"/>
          <w:szCs w:val="24"/>
        </w:rPr>
        <w:t xml:space="preserve">jog </w:t>
      </w:r>
      <w:r w:rsidR="002B4A3F" w:rsidRPr="00C5266A">
        <w:rPr>
          <w:rFonts w:ascii="Times New Roman" w:hAnsi="Times New Roman"/>
          <w:szCs w:val="24"/>
        </w:rPr>
        <w:t xml:space="preserve">az </w:t>
      </w:r>
      <w:r w:rsidR="00297408" w:rsidRPr="00C5266A">
        <w:rPr>
          <w:rFonts w:ascii="Times New Roman" w:hAnsi="Times New Roman"/>
          <w:szCs w:val="24"/>
        </w:rPr>
        <w:t xml:space="preserve">irányadó. </w:t>
      </w:r>
    </w:p>
    <w:p w:rsidR="00297408" w:rsidRPr="005F4D65" w:rsidRDefault="00297408" w:rsidP="009252CE">
      <w:pPr>
        <w:jc w:val="both"/>
        <w:rPr>
          <w:rFonts w:ascii="Polo" w:hAnsi="Polo" w:cs="Arial"/>
          <w:sz w:val="22"/>
          <w:szCs w:val="22"/>
        </w:rPr>
      </w:pPr>
    </w:p>
    <w:p w:rsidR="00297408" w:rsidRPr="00C5266A" w:rsidRDefault="00117AAE" w:rsidP="00C5266A">
      <w:pPr>
        <w:pStyle w:val="Listaszerbekezds"/>
        <w:numPr>
          <w:ilvl w:val="1"/>
          <w:numId w:val="42"/>
        </w:numPr>
        <w:ind w:left="567" w:hanging="56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Jelen</w:t>
      </w:r>
      <w:r w:rsidR="00297408" w:rsidRPr="00C5266A">
        <w:rPr>
          <w:rFonts w:ascii="Times New Roman" w:hAnsi="Times New Roman"/>
          <w:szCs w:val="24"/>
        </w:rPr>
        <w:t xml:space="preserve"> </w:t>
      </w:r>
      <w:r w:rsidR="00301FA8">
        <w:rPr>
          <w:rFonts w:ascii="Times New Roman" w:hAnsi="Times New Roman"/>
          <w:szCs w:val="24"/>
        </w:rPr>
        <w:t>szerződés</w:t>
      </w:r>
      <w:r w:rsidRPr="00C5266A">
        <w:rPr>
          <w:rFonts w:ascii="Times New Roman" w:hAnsi="Times New Roman"/>
          <w:szCs w:val="24"/>
        </w:rPr>
        <w:t xml:space="preserve"> </w:t>
      </w:r>
      <w:r w:rsidR="00297408" w:rsidRPr="00C5266A">
        <w:rPr>
          <w:rFonts w:ascii="Times New Roman" w:hAnsi="Times New Roman"/>
          <w:szCs w:val="24"/>
        </w:rPr>
        <w:t xml:space="preserve">kizárólag írásban, a </w:t>
      </w:r>
      <w:r w:rsidR="00297408" w:rsidRPr="00C5266A">
        <w:rPr>
          <w:rFonts w:ascii="Times New Roman" w:hAnsi="Times New Roman"/>
          <w:b/>
          <w:szCs w:val="24"/>
        </w:rPr>
        <w:t>Szerződő Felek</w:t>
      </w:r>
      <w:r w:rsidR="00297408" w:rsidRPr="00C5266A">
        <w:rPr>
          <w:rFonts w:ascii="Times New Roman" w:hAnsi="Times New Roman"/>
          <w:szCs w:val="24"/>
        </w:rPr>
        <w:t xml:space="preserve"> egyező akarata alapján módosítható.</w:t>
      </w:r>
    </w:p>
    <w:p w:rsidR="00C90196" w:rsidRDefault="00C90196" w:rsidP="00C90196">
      <w:pPr>
        <w:pStyle w:val="Szvegtrzs"/>
        <w:rPr>
          <w:rFonts w:ascii="Polo" w:hAnsi="Polo" w:cs="Arial"/>
          <w:b/>
          <w:sz w:val="22"/>
          <w:szCs w:val="22"/>
          <w:u w:val="single"/>
        </w:rPr>
      </w:pPr>
    </w:p>
    <w:p w:rsidR="00297408" w:rsidRDefault="00117AAE" w:rsidP="00C90196">
      <w:pPr>
        <w:pStyle w:val="Szvegtrzs"/>
        <w:rPr>
          <w:b/>
          <w:szCs w:val="24"/>
          <w:u w:val="single"/>
        </w:rPr>
      </w:pPr>
      <w:r w:rsidRPr="00C5266A">
        <w:rPr>
          <w:b/>
          <w:szCs w:val="24"/>
          <w:u w:val="single"/>
        </w:rPr>
        <w:t xml:space="preserve">Jelen </w:t>
      </w:r>
      <w:r w:rsidR="00301FA8" w:rsidRPr="00C5266A">
        <w:rPr>
          <w:b/>
          <w:szCs w:val="24"/>
          <w:u w:val="single"/>
        </w:rPr>
        <w:t>szerződés</w:t>
      </w:r>
      <w:r w:rsidRPr="00C5266A">
        <w:rPr>
          <w:b/>
          <w:szCs w:val="24"/>
          <w:u w:val="single"/>
        </w:rPr>
        <w:t xml:space="preserve"> </w:t>
      </w:r>
      <w:r w:rsidR="00297408" w:rsidRPr="00C5266A">
        <w:rPr>
          <w:b/>
          <w:szCs w:val="24"/>
          <w:u w:val="single"/>
        </w:rPr>
        <w:t>elválaszthatatlan részét képező melléklete</w:t>
      </w:r>
      <w:r w:rsidR="00301FA8" w:rsidRPr="00C5266A">
        <w:rPr>
          <w:b/>
          <w:szCs w:val="24"/>
          <w:u w:val="single"/>
        </w:rPr>
        <w:t>k</w:t>
      </w:r>
      <w:r w:rsidR="00297408" w:rsidRPr="00C5266A">
        <w:rPr>
          <w:b/>
          <w:szCs w:val="24"/>
          <w:u w:val="single"/>
        </w:rPr>
        <w:t>:</w:t>
      </w:r>
    </w:p>
    <w:p w:rsidR="00C5266A" w:rsidRPr="00C5266A" w:rsidRDefault="00C5266A" w:rsidP="00C90196">
      <w:pPr>
        <w:pStyle w:val="Szvegtrzs"/>
        <w:rPr>
          <w:szCs w:val="24"/>
        </w:rPr>
      </w:pPr>
    </w:p>
    <w:p w:rsidR="00297408" w:rsidRPr="00C5266A" w:rsidRDefault="002E577A" w:rsidP="001954C9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számú melléklet:</w:t>
      </w:r>
      <w:r w:rsidR="00301FA8">
        <w:rPr>
          <w:rFonts w:ascii="Times New Roman" w:hAnsi="Times New Roman"/>
          <w:szCs w:val="24"/>
        </w:rPr>
        <w:t xml:space="preserve"> </w:t>
      </w:r>
      <w:r w:rsidR="00297408" w:rsidRPr="00C5266A">
        <w:rPr>
          <w:rFonts w:ascii="Times New Roman" w:hAnsi="Times New Roman"/>
          <w:szCs w:val="24"/>
        </w:rPr>
        <w:t xml:space="preserve">A </w:t>
      </w:r>
      <w:r w:rsidR="002B4A3F" w:rsidRPr="00C5266A">
        <w:rPr>
          <w:rFonts w:ascii="Times New Roman" w:hAnsi="Times New Roman"/>
          <w:szCs w:val="24"/>
        </w:rPr>
        <w:t>Beruházás</w:t>
      </w:r>
      <w:r w:rsidR="00297408" w:rsidRPr="00C5266A">
        <w:rPr>
          <w:rFonts w:ascii="Times New Roman" w:hAnsi="Times New Roman"/>
          <w:szCs w:val="24"/>
        </w:rPr>
        <w:t xml:space="preserve"> kapcsán érintett, </w:t>
      </w:r>
      <w:r w:rsidR="00EE0CF9" w:rsidRPr="00C5266A">
        <w:rPr>
          <w:rFonts w:ascii="Times New Roman" w:hAnsi="Times New Roman"/>
          <w:szCs w:val="24"/>
        </w:rPr>
        <w:t>közcélú vezetékek és tartószerkezetei</w:t>
      </w:r>
      <w:r w:rsidR="001A36CA" w:rsidRPr="00C5266A">
        <w:rPr>
          <w:rFonts w:ascii="Times New Roman" w:hAnsi="Times New Roman"/>
          <w:szCs w:val="24"/>
        </w:rPr>
        <w:t>;</w:t>
      </w:r>
    </w:p>
    <w:p w:rsidR="00297408" w:rsidRPr="00C5266A" w:rsidRDefault="00297408" w:rsidP="001954C9">
      <w:pPr>
        <w:numPr>
          <w:ilvl w:val="0"/>
          <w:numId w:val="15"/>
        </w:numPr>
        <w:tabs>
          <w:tab w:val="clear" w:pos="720"/>
          <w:tab w:val="num" w:pos="426"/>
        </w:tabs>
        <w:ind w:left="2127" w:hanging="2127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számú melléklet:</w:t>
      </w:r>
      <w:r w:rsidR="00301FA8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 xml:space="preserve">Munkavégzés feltételei </w:t>
      </w:r>
      <w:r w:rsidR="00EE0CF9" w:rsidRPr="00C5266A">
        <w:rPr>
          <w:rFonts w:ascii="Times New Roman" w:hAnsi="Times New Roman"/>
          <w:szCs w:val="24"/>
        </w:rPr>
        <w:t>a közcélú vezetékek és tartószerkezetei</w:t>
      </w:r>
      <w:r w:rsidRPr="00C5266A">
        <w:rPr>
          <w:rFonts w:ascii="Times New Roman" w:hAnsi="Times New Roman"/>
          <w:szCs w:val="24"/>
        </w:rPr>
        <w:t xml:space="preserve"> környezetében</w:t>
      </w:r>
      <w:r w:rsidR="00EE0CF9" w:rsidRPr="00C5266A">
        <w:rPr>
          <w:rFonts w:ascii="Times New Roman" w:hAnsi="Times New Roman"/>
          <w:szCs w:val="24"/>
        </w:rPr>
        <w:t xml:space="preserve"> valamint a biztonsági övezetben</w:t>
      </w:r>
      <w:r w:rsidR="006C595E" w:rsidRPr="00C5266A">
        <w:rPr>
          <w:rFonts w:ascii="Times New Roman" w:hAnsi="Times New Roman"/>
          <w:szCs w:val="24"/>
        </w:rPr>
        <w:t>;</w:t>
      </w:r>
    </w:p>
    <w:p w:rsidR="00297408" w:rsidRPr="00C5266A" w:rsidRDefault="00297408" w:rsidP="001954C9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számú melléklet: Megvalósulási terv tartalma</w:t>
      </w:r>
      <w:r w:rsidR="006C595E" w:rsidRPr="00C5266A">
        <w:rPr>
          <w:rFonts w:ascii="Times New Roman" w:hAnsi="Times New Roman"/>
          <w:szCs w:val="24"/>
        </w:rPr>
        <w:t>;</w:t>
      </w:r>
    </w:p>
    <w:p w:rsidR="004E7893" w:rsidRPr="00C5266A" w:rsidRDefault="004E7893" w:rsidP="001954C9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számú melléklet:</w:t>
      </w:r>
      <w:r w:rsidR="00301FA8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 xml:space="preserve">Hálózati eszköz átadás-átvételi </w:t>
      </w:r>
      <w:r w:rsidR="008104DB" w:rsidRPr="00C5266A">
        <w:rPr>
          <w:rFonts w:ascii="Times New Roman" w:hAnsi="Times New Roman"/>
          <w:szCs w:val="24"/>
        </w:rPr>
        <w:t>jegyzőkönyve</w:t>
      </w:r>
      <w:r w:rsidR="00927246" w:rsidRPr="00C5266A">
        <w:rPr>
          <w:rFonts w:ascii="Times New Roman" w:hAnsi="Times New Roman"/>
          <w:szCs w:val="24"/>
        </w:rPr>
        <w:t xml:space="preserve">; </w:t>
      </w:r>
    </w:p>
    <w:p w:rsidR="00927246" w:rsidRPr="00C5266A" w:rsidRDefault="00927246" w:rsidP="001954C9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számú melléklet: Akkreditációval, megfelelő minősítéssel rendelkező vállalkozások listája;</w:t>
      </w:r>
    </w:p>
    <w:p w:rsidR="00F00A88" w:rsidRPr="00C5266A" w:rsidRDefault="00301FA8" w:rsidP="001954C9">
      <w:pPr>
        <w:pStyle w:val="Listaszerbekezds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4"/>
        </w:rPr>
      </w:pPr>
      <w:r w:rsidRPr="00301FA8">
        <w:rPr>
          <w:rFonts w:ascii="Times New Roman" w:hAnsi="Times New Roman"/>
          <w:szCs w:val="24"/>
        </w:rPr>
        <w:t>számú melléklet:</w:t>
      </w:r>
      <w:r>
        <w:rPr>
          <w:rFonts w:ascii="Times New Roman" w:hAnsi="Times New Roman"/>
          <w:szCs w:val="24"/>
        </w:rPr>
        <w:t xml:space="preserve"> </w:t>
      </w:r>
      <w:r w:rsidR="00F00A88" w:rsidRPr="00C5266A">
        <w:rPr>
          <w:rFonts w:ascii="Times New Roman" w:hAnsi="Times New Roman"/>
          <w:szCs w:val="24"/>
        </w:rPr>
        <w:t>Vezetékjogi kártalanítási megállapodás minta</w:t>
      </w:r>
      <w:r w:rsidR="00BD142D">
        <w:rPr>
          <w:rFonts w:ascii="Times New Roman" w:hAnsi="Times New Roman"/>
          <w:szCs w:val="24"/>
        </w:rPr>
        <w:t>.</w:t>
      </w:r>
    </w:p>
    <w:p w:rsidR="00F00A88" w:rsidRDefault="00F00A88" w:rsidP="00F00A88">
      <w:pPr>
        <w:ind w:left="360"/>
        <w:jc w:val="both"/>
        <w:rPr>
          <w:rFonts w:ascii="Polo" w:hAnsi="Polo" w:cs="Arial"/>
          <w:sz w:val="22"/>
          <w:szCs w:val="22"/>
        </w:rPr>
      </w:pPr>
    </w:p>
    <w:p w:rsidR="00301FA8" w:rsidRDefault="00301FA8">
      <w:pPr>
        <w:pStyle w:val="Szvegtrzs"/>
        <w:rPr>
          <w:szCs w:val="24"/>
        </w:rPr>
      </w:pPr>
    </w:p>
    <w:p w:rsidR="00301FA8" w:rsidRDefault="00301FA8">
      <w:pPr>
        <w:pStyle w:val="Szvegtrzs"/>
        <w:rPr>
          <w:szCs w:val="24"/>
        </w:rPr>
      </w:pPr>
    </w:p>
    <w:p w:rsidR="00C5266A" w:rsidRDefault="00C5266A">
      <w:pPr>
        <w:pStyle w:val="Szvegtrzs"/>
        <w:rPr>
          <w:szCs w:val="24"/>
        </w:rPr>
      </w:pPr>
    </w:p>
    <w:p w:rsidR="00C5266A" w:rsidRDefault="00C5266A">
      <w:pPr>
        <w:pStyle w:val="Szvegtrzs"/>
        <w:rPr>
          <w:szCs w:val="24"/>
        </w:rPr>
      </w:pPr>
    </w:p>
    <w:p w:rsidR="00C5266A" w:rsidRDefault="00C5266A">
      <w:pPr>
        <w:pStyle w:val="Szvegtrzs"/>
        <w:rPr>
          <w:szCs w:val="24"/>
        </w:rPr>
      </w:pPr>
    </w:p>
    <w:p w:rsidR="00C5266A" w:rsidRDefault="00C5266A">
      <w:pPr>
        <w:pStyle w:val="Szvegtrzs"/>
        <w:rPr>
          <w:szCs w:val="24"/>
        </w:rPr>
      </w:pPr>
    </w:p>
    <w:p w:rsidR="00C5266A" w:rsidRDefault="00C5266A">
      <w:pPr>
        <w:pStyle w:val="Szvegtrzs"/>
        <w:rPr>
          <w:szCs w:val="24"/>
        </w:rPr>
      </w:pPr>
    </w:p>
    <w:p w:rsidR="00C5266A" w:rsidRDefault="00C5266A">
      <w:pPr>
        <w:pStyle w:val="Szvegtrzs"/>
        <w:rPr>
          <w:szCs w:val="24"/>
        </w:rPr>
      </w:pPr>
    </w:p>
    <w:p w:rsidR="00C5266A" w:rsidRDefault="00C5266A">
      <w:pPr>
        <w:pStyle w:val="Szvegtrzs"/>
        <w:rPr>
          <w:szCs w:val="24"/>
        </w:rPr>
      </w:pPr>
    </w:p>
    <w:p w:rsidR="00BD142D" w:rsidRDefault="00BD142D">
      <w:pPr>
        <w:rPr>
          <w:rFonts w:ascii="Times New Roman" w:hAnsi="Times New Roman"/>
          <w:szCs w:val="24"/>
        </w:rPr>
      </w:pPr>
      <w:r>
        <w:rPr>
          <w:szCs w:val="24"/>
        </w:rPr>
        <w:br w:type="page"/>
      </w:r>
    </w:p>
    <w:p w:rsidR="00297408" w:rsidRPr="00C5266A" w:rsidRDefault="006F05E1">
      <w:pPr>
        <w:pStyle w:val="Szvegtrzs"/>
        <w:rPr>
          <w:szCs w:val="24"/>
        </w:rPr>
      </w:pPr>
      <w:r w:rsidRPr="00C5266A">
        <w:rPr>
          <w:szCs w:val="24"/>
        </w:rPr>
        <w:lastRenderedPageBreak/>
        <w:t>J</w:t>
      </w:r>
      <w:r w:rsidR="00297408" w:rsidRPr="00C5266A">
        <w:rPr>
          <w:szCs w:val="24"/>
        </w:rPr>
        <w:t xml:space="preserve">elen </w:t>
      </w:r>
      <w:r w:rsidR="00301FA8" w:rsidRPr="00C5266A">
        <w:rPr>
          <w:szCs w:val="24"/>
        </w:rPr>
        <w:t xml:space="preserve">szerződést </w:t>
      </w:r>
      <w:r w:rsidR="00297408" w:rsidRPr="00C5266A">
        <w:rPr>
          <w:szCs w:val="24"/>
        </w:rPr>
        <w:t xml:space="preserve">a </w:t>
      </w:r>
      <w:r w:rsidR="00297408" w:rsidRPr="00C5266A">
        <w:rPr>
          <w:b/>
          <w:szCs w:val="24"/>
        </w:rPr>
        <w:t>Szerződő Felek</w:t>
      </w:r>
      <w:r w:rsidR="00297408" w:rsidRPr="00C5266A">
        <w:rPr>
          <w:szCs w:val="24"/>
        </w:rPr>
        <w:t>, mint akaratukkal mindenben megegyezőt kölcsönösen tudomásul veszik, kötelezően elismerik, és jóváhagyólag aláírják.</w:t>
      </w:r>
    </w:p>
    <w:p w:rsidR="00117AAE" w:rsidRPr="00C5266A" w:rsidRDefault="00117AAE">
      <w:pPr>
        <w:pStyle w:val="Szvegtrzs"/>
        <w:rPr>
          <w:szCs w:val="24"/>
        </w:rPr>
      </w:pPr>
    </w:p>
    <w:p w:rsidR="00943FC9" w:rsidRPr="00C5266A" w:rsidRDefault="00943FC9">
      <w:pPr>
        <w:pStyle w:val="Szvegtrzs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424"/>
        <w:gridCol w:w="4132"/>
        <w:gridCol w:w="128"/>
      </w:tblGrid>
      <w:tr w:rsidR="00297408" w:rsidRPr="00301FA8">
        <w:trPr>
          <w:gridAfter w:val="1"/>
          <w:wAfter w:w="128" w:type="dxa"/>
        </w:trPr>
        <w:tc>
          <w:tcPr>
            <w:tcW w:w="4424" w:type="dxa"/>
          </w:tcPr>
          <w:p w:rsidR="00297408" w:rsidRPr="00C5266A" w:rsidRDefault="0099161C">
            <w:pPr>
              <w:jc w:val="both"/>
              <w:rPr>
                <w:rFonts w:ascii="Times New Roman" w:hAnsi="Times New Roman"/>
                <w:szCs w:val="24"/>
              </w:rPr>
            </w:pPr>
            <w:r w:rsidRPr="00C5266A">
              <w:rPr>
                <w:rFonts w:ascii="Times New Roman" w:hAnsi="Times New Roman"/>
                <w:szCs w:val="24"/>
              </w:rPr>
              <w:t xml:space="preserve">Kelt: </w:t>
            </w:r>
            <w:r w:rsidR="003F7F8F" w:rsidRPr="00C5266A">
              <w:rPr>
                <w:rFonts w:ascii="Times New Roman" w:hAnsi="Times New Roman"/>
                <w:szCs w:val="24"/>
              </w:rPr>
              <w:t>……</w:t>
            </w:r>
            <w:r w:rsidRPr="00C5266A">
              <w:rPr>
                <w:rFonts w:ascii="Times New Roman" w:hAnsi="Times New Roman"/>
                <w:szCs w:val="24"/>
              </w:rPr>
              <w:t xml:space="preserve">, </w:t>
            </w:r>
            <w:r w:rsidR="006F05E1" w:rsidRPr="00C5266A">
              <w:rPr>
                <w:rFonts w:ascii="Times New Roman" w:hAnsi="Times New Roman"/>
                <w:szCs w:val="24"/>
              </w:rPr>
              <w:t>… év … hó … nap</w:t>
            </w:r>
            <w:r w:rsidR="00297408" w:rsidRPr="00C5266A">
              <w:rPr>
                <w:rFonts w:ascii="Times New Roman" w:hAnsi="Times New Roman"/>
                <w:szCs w:val="24"/>
              </w:rPr>
              <w:t>.</w:t>
            </w:r>
          </w:p>
          <w:p w:rsidR="00412A41" w:rsidRPr="00C5266A" w:rsidRDefault="00412A41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3F7F8F" w:rsidRPr="00C5266A" w:rsidRDefault="003F7F8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4" w:type="dxa"/>
          </w:tcPr>
          <w:p w:rsidR="00297408" w:rsidRPr="00C5266A" w:rsidRDefault="0029740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32" w:type="dxa"/>
          </w:tcPr>
          <w:p w:rsidR="00297408" w:rsidRPr="00C5266A" w:rsidRDefault="0099161C" w:rsidP="002B4A3F">
            <w:pPr>
              <w:jc w:val="both"/>
              <w:rPr>
                <w:rFonts w:ascii="Times New Roman" w:hAnsi="Times New Roman"/>
                <w:szCs w:val="24"/>
              </w:rPr>
            </w:pPr>
            <w:r w:rsidRPr="00C5266A">
              <w:rPr>
                <w:rFonts w:ascii="Times New Roman" w:hAnsi="Times New Roman"/>
                <w:szCs w:val="24"/>
              </w:rPr>
              <w:t xml:space="preserve">Kelt: </w:t>
            </w:r>
            <w:r w:rsidR="003F7F8F" w:rsidRPr="00C5266A">
              <w:rPr>
                <w:rFonts w:ascii="Times New Roman" w:hAnsi="Times New Roman"/>
                <w:szCs w:val="24"/>
              </w:rPr>
              <w:t>……</w:t>
            </w:r>
            <w:r w:rsidRPr="00C5266A">
              <w:rPr>
                <w:rFonts w:ascii="Times New Roman" w:hAnsi="Times New Roman"/>
                <w:szCs w:val="24"/>
              </w:rPr>
              <w:t xml:space="preserve">, </w:t>
            </w:r>
            <w:r w:rsidR="006F05E1" w:rsidRPr="00C5266A">
              <w:rPr>
                <w:rFonts w:ascii="Times New Roman" w:hAnsi="Times New Roman"/>
                <w:szCs w:val="24"/>
              </w:rPr>
              <w:t>… év … hó … nap</w:t>
            </w:r>
            <w:r w:rsidR="00297408" w:rsidRPr="00C5266A">
              <w:rPr>
                <w:rFonts w:ascii="Times New Roman" w:hAnsi="Times New Roman"/>
                <w:szCs w:val="24"/>
              </w:rPr>
              <w:t>.</w:t>
            </w:r>
          </w:p>
          <w:p w:rsidR="00412A41" w:rsidRPr="00C5266A" w:rsidRDefault="00412A41" w:rsidP="002B4A3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97408" w:rsidRPr="00301FA8">
        <w:tc>
          <w:tcPr>
            <w:tcW w:w="4424" w:type="dxa"/>
          </w:tcPr>
          <w:p w:rsidR="006F05E1" w:rsidRPr="00C5266A" w:rsidRDefault="00297408" w:rsidP="006F05E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66A">
              <w:rPr>
                <w:rFonts w:ascii="Times New Roman" w:hAnsi="Times New Roman"/>
                <w:b/>
                <w:szCs w:val="24"/>
              </w:rPr>
              <w:t xml:space="preserve">E.ON </w:t>
            </w:r>
            <w:r w:rsidR="006F05E1" w:rsidRPr="00C5266A">
              <w:rPr>
                <w:rFonts w:ascii="Times New Roman" w:hAnsi="Times New Roman"/>
                <w:b/>
                <w:szCs w:val="24"/>
              </w:rPr>
              <w:t>…</w:t>
            </w:r>
            <w:r w:rsidRPr="00C5266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F05E1" w:rsidRPr="00C5266A">
              <w:rPr>
                <w:rFonts w:ascii="Times New Roman" w:hAnsi="Times New Roman"/>
                <w:b/>
                <w:szCs w:val="24"/>
              </w:rPr>
              <w:t>Áramhálózati Zrt.</w:t>
            </w:r>
          </w:p>
          <w:p w:rsidR="0099161C" w:rsidRPr="00C5266A" w:rsidRDefault="009916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97408" w:rsidRPr="00C5266A" w:rsidRDefault="0029740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53BD2" w:rsidRPr="00C5266A" w:rsidRDefault="00A53BD2" w:rsidP="00B1623C">
            <w:pPr>
              <w:rPr>
                <w:rFonts w:ascii="Times New Roman" w:hAnsi="Times New Roman"/>
                <w:szCs w:val="24"/>
              </w:rPr>
            </w:pPr>
          </w:p>
          <w:p w:rsidR="00297408" w:rsidRPr="00C5266A" w:rsidRDefault="00297408">
            <w:pPr>
              <w:jc w:val="center"/>
              <w:rPr>
                <w:rFonts w:ascii="Times New Roman" w:hAnsi="Times New Roman"/>
                <w:szCs w:val="24"/>
              </w:rPr>
            </w:pPr>
            <w:r w:rsidRPr="00C5266A">
              <w:rPr>
                <w:rFonts w:ascii="Times New Roman" w:hAnsi="Times New Roman"/>
                <w:szCs w:val="24"/>
              </w:rPr>
              <w:t>________________________________</w:t>
            </w:r>
          </w:p>
        </w:tc>
        <w:tc>
          <w:tcPr>
            <w:tcW w:w="424" w:type="dxa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0" w:type="dxa"/>
            <w:gridSpan w:val="2"/>
          </w:tcPr>
          <w:p w:rsidR="00297408" w:rsidRPr="00C5266A" w:rsidRDefault="003F7F8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66A">
              <w:rPr>
                <w:rFonts w:ascii="Times New Roman" w:hAnsi="Times New Roman"/>
                <w:b/>
                <w:szCs w:val="24"/>
              </w:rPr>
              <w:t>…………………</w:t>
            </w:r>
          </w:p>
          <w:p w:rsidR="00297408" w:rsidRPr="00C5266A" w:rsidRDefault="0029740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97408" w:rsidRPr="00C5266A" w:rsidRDefault="0029740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F7F8F" w:rsidRPr="00C5266A" w:rsidRDefault="003F7F8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97408" w:rsidRPr="00C5266A" w:rsidRDefault="00297408">
            <w:pPr>
              <w:jc w:val="center"/>
              <w:rPr>
                <w:rFonts w:ascii="Times New Roman" w:hAnsi="Times New Roman"/>
                <w:szCs w:val="24"/>
              </w:rPr>
            </w:pPr>
            <w:r w:rsidRPr="00C5266A">
              <w:rPr>
                <w:rFonts w:ascii="Times New Roman" w:hAnsi="Times New Roman"/>
                <w:szCs w:val="24"/>
              </w:rPr>
              <w:t>________________________________</w:t>
            </w:r>
          </w:p>
        </w:tc>
      </w:tr>
      <w:tr w:rsidR="00297408" w:rsidRPr="00301FA8">
        <w:tc>
          <w:tcPr>
            <w:tcW w:w="4424" w:type="dxa"/>
          </w:tcPr>
          <w:p w:rsidR="00297408" w:rsidRPr="00C5266A" w:rsidRDefault="00622A4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66A">
              <w:rPr>
                <w:rFonts w:ascii="Times New Roman" w:hAnsi="Times New Roman"/>
                <w:b/>
                <w:szCs w:val="24"/>
              </w:rPr>
              <w:t>Elosztói Engedélyes</w:t>
            </w:r>
          </w:p>
          <w:p w:rsidR="00297408" w:rsidRPr="00C5266A" w:rsidRDefault="00297408">
            <w:pPr>
              <w:jc w:val="center"/>
              <w:rPr>
                <w:rFonts w:ascii="Times New Roman" w:hAnsi="Times New Roman"/>
                <w:szCs w:val="24"/>
              </w:rPr>
            </w:pPr>
            <w:r w:rsidRPr="00C5266A">
              <w:rPr>
                <w:rFonts w:ascii="Times New Roman" w:hAnsi="Times New Roman"/>
                <w:szCs w:val="24"/>
              </w:rPr>
              <w:t>Képviseli</w:t>
            </w:r>
            <w:r w:rsidR="00FA5736" w:rsidRPr="00C5266A">
              <w:rPr>
                <w:rFonts w:ascii="Times New Roman" w:hAnsi="Times New Roman"/>
                <w:szCs w:val="24"/>
              </w:rPr>
              <w:t>k</w:t>
            </w:r>
            <w:r w:rsidRPr="00C5266A">
              <w:rPr>
                <w:rFonts w:ascii="Times New Roman" w:hAnsi="Times New Roman"/>
                <w:szCs w:val="24"/>
              </w:rPr>
              <w:t xml:space="preserve">: </w:t>
            </w:r>
          </w:p>
          <w:p w:rsidR="00297408" w:rsidRPr="00C5266A" w:rsidRDefault="003F7F8F">
            <w:pPr>
              <w:jc w:val="center"/>
              <w:rPr>
                <w:rFonts w:ascii="Times New Roman" w:hAnsi="Times New Roman"/>
                <w:szCs w:val="24"/>
              </w:rPr>
            </w:pPr>
            <w:r w:rsidRPr="00C5266A">
              <w:rPr>
                <w:rFonts w:ascii="Times New Roman" w:hAnsi="Times New Roman"/>
                <w:szCs w:val="24"/>
              </w:rPr>
              <w:t>……………</w:t>
            </w:r>
            <w:r w:rsidR="0099161C" w:rsidRPr="00C5266A">
              <w:rPr>
                <w:rFonts w:ascii="Times New Roman" w:hAnsi="Times New Roman"/>
                <w:szCs w:val="24"/>
              </w:rPr>
              <w:t xml:space="preserve"> </w:t>
            </w:r>
            <w:r w:rsidR="00B251F9" w:rsidRPr="00C5266A">
              <w:rPr>
                <w:rFonts w:ascii="Times New Roman" w:hAnsi="Times New Roman"/>
                <w:szCs w:val="24"/>
              </w:rPr>
              <w:t xml:space="preserve">áramhálózati </w:t>
            </w:r>
            <w:r w:rsidR="006F05E1" w:rsidRPr="00C5266A">
              <w:rPr>
                <w:rFonts w:ascii="Times New Roman" w:hAnsi="Times New Roman"/>
                <w:szCs w:val="24"/>
              </w:rPr>
              <w:t>üzem</w:t>
            </w:r>
            <w:r w:rsidR="00BD142D">
              <w:rPr>
                <w:rFonts w:ascii="Times New Roman" w:hAnsi="Times New Roman"/>
                <w:szCs w:val="24"/>
              </w:rPr>
              <w:t>igazgató</w:t>
            </w:r>
            <w:r w:rsidR="0099161C" w:rsidRPr="00C5266A">
              <w:rPr>
                <w:rFonts w:ascii="Times New Roman" w:hAnsi="Times New Roman"/>
                <w:szCs w:val="24"/>
              </w:rPr>
              <w:t xml:space="preserve"> és</w:t>
            </w:r>
          </w:p>
          <w:p w:rsidR="00297408" w:rsidRPr="00C5266A" w:rsidRDefault="003F7F8F">
            <w:pPr>
              <w:jc w:val="center"/>
              <w:rPr>
                <w:rFonts w:ascii="Times New Roman" w:hAnsi="Times New Roman"/>
                <w:szCs w:val="24"/>
              </w:rPr>
            </w:pPr>
            <w:r w:rsidRPr="00C5266A">
              <w:rPr>
                <w:rFonts w:ascii="Times New Roman" w:hAnsi="Times New Roman"/>
                <w:szCs w:val="24"/>
              </w:rPr>
              <w:t>……………………</w:t>
            </w:r>
          </w:p>
        </w:tc>
        <w:tc>
          <w:tcPr>
            <w:tcW w:w="424" w:type="dxa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0" w:type="dxa"/>
            <w:gridSpan w:val="2"/>
          </w:tcPr>
          <w:p w:rsidR="00297408" w:rsidRPr="00C5266A" w:rsidRDefault="000B433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266A">
              <w:rPr>
                <w:rFonts w:ascii="Times New Roman" w:hAnsi="Times New Roman"/>
                <w:b/>
                <w:szCs w:val="24"/>
              </w:rPr>
              <w:t>Beruházó</w:t>
            </w:r>
          </w:p>
          <w:p w:rsidR="00297408" w:rsidRPr="00C5266A" w:rsidRDefault="00297408">
            <w:pPr>
              <w:jc w:val="center"/>
              <w:rPr>
                <w:rFonts w:ascii="Times New Roman" w:hAnsi="Times New Roman"/>
                <w:szCs w:val="24"/>
              </w:rPr>
            </w:pPr>
            <w:r w:rsidRPr="00C5266A">
              <w:rPr>
                <w:rFonts w:ascii="Times New Roman" w:hAnsi="Times New Roman"/>
                <w:szCs w:val="24"/>
              </w:rPr>
              <w:t>Képviseli:</w:t>
            </w:r>
          </w:p>
          <w:p w:rsidR="00297408" w:rsidRPr="00C5266A" w:rsidRDefault="003F7F8F">
            <w:pPr>
              <w:jc w:val="center"/>
              <w:rPr>
                <w:rFonts w:ascii="Times New Roman" w:hAnsi="Times New Roman"/>
                <w:szCs w:val="24"/>
              </w:rPr>
            </w:pPr>
            <w:r w:rsidRPr="00C5266A">
              <w:rPr>
                <w:rFonts w:ascii="Times New Roman" w:hAnsi="Times New Roman"/>
                <w:szCs w:val="24"/>
              </w:rPr>
              <w:t>…</w:t>
            </w:r>
            <w:r w:rsidR="00E4383E" w:rsidRPr="00C5266A">
              <w:rPr>
                <w:rFonts w:ascii="Times New Roman" w:hAnsi="Times New Roman"/>
                <w:szCs w:val="24"/>
              </w:rPr>
              <w:t xml:space="preserve">… </w:t>
            </w:r>
            <w:r w:rsidRPr="00C5266A">
              <w:rPr>
                <w:rFonts w:ascii="Times New Roman" w:hAnsi="Times New Roman"/>
                <w:szCs w:val="24"/>
              </w:rPr>
              <w:t>név …</w:t>
            </w:r>
            <w:r w:rsidR="00E4383E" w:rsidRPr="00C5266A">
              <w:rPr>
                <w:rFonts w:ascii="Times New Roman" w:hAnsi="Times New Roman"/>
                <w:szCs w:val="24"/>
              </w:rPr>
              <w:t>…</w:t>
            </w:r>
            <w:r w:rsidRPr="00C5266A">
              <w:rPr>
                <w:rFonts w:ascii="Times New Roman" w:hAnsi="Times New Roman"/>
                <w:szCs w:val="24"/>
              </w:rPr>
              <w:t xml:space="preserve"> tisztség</w:t>
            </w:r>
          </w:p>
          <w:p w:rsidR="00297408" w:rsidRPr="00C5266A" w:rsidRDefault="0029740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297408" w:rsidRDefault="00297408">
      <w:pPr>
        <w:jc w:val="center"/>
        <w:rPr>
          <w:rFonts w:ascii="Polo" w:hAnsi="Polo"/>
        </w:rPr>
      </w:pPr>
    </w:p>
    <w:p w:rsidR="00943FC9" w:rsidRPr="005F4D65" w:rsidRDefault="00943FC9">
      <w:pPr>
        <w:jc w:val="center"/>
        <w:rPr>
          <w:rFonts w:ascii="Polo" w:hAnsi="Polo"/>
        </w:rPr>
        <w:sectPr w:rsidR="00943FC9" w:rsidRPr="005F4D65" w:rsidSect="00DE252F">
          <w:headerReference w:type="default" r:id="rId7"/>
          <w:footerReference w:type="default" r:id="rId8"/>
          <w:footerReference w:type="first" r:id="rId9"/>
          <w:pgSz w:w="11906" w:h="16838" w:code="9"/>
          <w:pgMar w:top="1418" w:right="1133" w:bottom="1170" w:left="1134" w:header="709" w:footer="340" w:gutter="0"/>
          <w:cols w:space="720"/>
          <w:docGrid w:linePitch="326"/>
        </w:sectPr>
      </w:pPr>
    </w:p>
    <w:p w:rsidR="00297408" w:rsidRPr="001954C9" w:rsidRDefault="00297408">
      <w:pPr>
        <w:jc w:val="right"/>
        <w:rPr>
          <w:rFonts w:ascii="Times New Roman" w:hAnsi="Times New Roman"/>
          <w:b/>
          <w:szCs w:val="24"/>
        </w:rPr>
      </w:pPr>
      <w:r w:rsidRPr="001954C9">
        <w:rPr>
          <w:rFonts w:ascii="Times New Roman" w:hAnsi="Times New Roman"/>
          <w:b/>
          <w:szCs w:val="24"/>
        </w:rPr>
        <w:lastRenderedPageBreak/>
        <w:t>1. sz</w:t>
      </w:r>
      <w:r w:rsidR="00BD142D">
        <w:rPr>
          <w:rFonts w:ascii="Times New Roman" w:hAnsi="Times New Roman"/>
          <w:b/>
          <w:szCs w:val="24"/>
        </w:rPr>
        <w:t>ámú</w:t>
      </w:r>
      <w:r w:rsidRPr="001954C9">
        <w:rPr>
          <w:rFonts w:ascii="Times New Roman" w:hAnsi="Times New Roman"/>
          <w:b/>
          <w:szCs w:val="24"/>
        </w:rPr>
        <w:t xml:space="preserve"> melléklet</w:t>
      </w:r>
    </w:p>
    <w:p w:rsidR="00297408" w:rsidRPr="005F4D65" w:rsidRDefault="00297408">
      <w:pPr>
        <w:jc w:val="right"/>
        <w:rPr>
          <w:rFonts w:ascii="Polo" w:hAnsi="Polo"/>
        </w:rPr>
      </w:pPr>
    </w:p>
    <w:p w:rsidR="00297408" w:rsidRPr="001954C9" w:rsidRDefault="00297408">
      <w:pPr>
        <w:jc w:val="center"/>
        <w:rPr>
          <w:rFonts w:ascii="Times New Roman" w:hAnsi="Times New Roman"/>
          <w:b/>
          <w:szCs w:val="24"/>
        </w:rPr>
      </w:pPr>
      <w:r w:rsidRPr="001954C9">
        <w:rPr>
          <w:rFonts w:ascii="Times New Roman" w:hAnsi="Times New Roman"/>
          <w:b/>
          <w:szCs w:val="24"/>
        </w:rPr>
        <w:t xml:space="preserve">A </w:t>
      </w:r>
      <w:r w:rsidR="00612B8B" w:rsidRPr="001954C9">
        <w:rPr>
          <w:rFonts w:ascii="Times New Roman" w:hAnsi="Times New Roman"/>
          <w:b/>
          <w:szCs w:val="24"/>
        </w:rPr>
        <w:t>[</w:t>
      </w:r>
      <w:r w:rsidR="00612B8B" w:rsidRPr="001954C9">
        <w:rPr>
          <w:rFonts w:ascii="Times New Roman" w:hAnsi="Times New Roman"/>
          <w:b/>
          <w:szCs w:val="24"/>
          <w:highlight w:val="yellow"/>
        </w:rPr>
        <w:t>PROJEKT MEGNEVEZÉSE</w:t>
      </w:r>
      <w:r w:rsidR="00612B8B" w:rsidRPr="001954C9">
        <w:rPr>
          <w:rFonts w:ascii="Times New Roman" w:hAnsi="Times New Roman"/>
          <w:b/>
          <w:szCs w:val="24"/>
        </w:rPr>
        <w:t xml:space="preserve">] </w:t>
      </w:r>
      <w:r w:rsidR="001B48F2" w:rsidRPr="001954C9">
        <w:rPr>
          <w:rFonts w:ascii="Times New Roman" w:hAnsi="Times New Roman"/>
          <w:b/>
          <w:szCs w:val="24"/>
        </w:rPr>
        <w:t>BERUHÁZÁS ÉPÍTÉSI MUNKÁI KAPCSÁN ÉRINTETT KÖZCÉLÚ HÁLÓZATOK ÉS TARTÓSZERKEZETEI</w:t>
      </w:r>
    </w:p>
    <w:p w:rsidR="00297408" w:rsidRPr="00C5266A" w:rsidRDefault="00297408">
      <w:pPr>
        <w:jc w:val="center"/>
        <w:rPr>
          <w:rFonts w:ascii="Times New Roman" w:hAnsi="Times New Roman"/>
          <w:sz w:val="22"/>
          <w:szCs w:val="22"/>
        </w:rPr>
      </w:pPr>
    </w:p>
    <w:p w:rsidR="00297408" w:rsidRPr="00C5266A" w:rsidRDefault="0029740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366"/>
        <w:gridCol w:w="1408"/>
        <w:gridCol w:w="3454"/>
        <w:gridCol w:w="1554"/>
        <w:gridCol w:w="1909"/>
        <w:gridCol w:w="1776"/>
        <w:gridCol w:w="1604"/>
      </w:tblGrid>
      <w:tr w:rsidR="00297408" w:rsidRPr="001B48F2" w:rsidTr="00806C33">
        <w:trPr>
          <w:cantSplit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Tervjel</w:t>
            </w: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Szaktervező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Munkaszám</w:t>
            </w:r>
          </w:p>
        </w:tc>
        <w:tc>
          <w:tcPr>
            <w:tcW w:w="361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Építmény megnevezése</w:t>
            </w:r>
          </w:p>
        </w:tc>
        <w:tc>
          <w:tcPr>
            <w:tcW w:w="35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Érintett terület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622A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Elosztói Engedélyes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Beavatkozás módja</w:t>
            </w:r>
          </w:p>
        </w:tc>
      </w:tr>
      <w:tr w:rsidR="00297408" w:rsidRPr="001B48F2" w:rsidTr="00806C33">
        <w:trPr>
          <w:cantSplit/>
        </w:trPr>
        <w:tc>
          <w:tcPr>
            <w:tcW w:w="8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Megnevezés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Keresztezés</w:t>
            </w:r>
          </w:p>
        </w:tc>
        <w:tc>
          <w:tcPr>
            <w:tcW w:w="181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97408" w:rsidRPr="001B48F2" w:rsidTr="00806C33">
        <w:trPr>
          <w:trHeight w:val="284"/>
        </w:trPr>
        <w:tc>
          <w:tcPr>
            <w:tcW w:w="8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408" w:rsidRPr="001B48F2" w:rsidTr="00806C33">
        <w:trPr>
          <w:trHeight w:val="284"/>
        </w:trPr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Kis</w:t>
            </w:r>
            <w:r w:rsidR="00297408" w:rsidRPr="00C5266A">
              <w:rPr>
                <w:rFonts w:ascii="Times New Roman" w:hAnsi="Times New Roman"/>
                <w:b/>
                <w:sz w:val="22"/>
                <w:szCs w:val="22"/>
              </w:rPr>
              <w:t>feszültségű vezetékek</w:t>
            </w:r>
          </w:p>
        </w:tc>
        <w:tc>
          <w:tcPr>
            <w:tcW w:w="15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408" w:rsidRPr="001B48F2" w:rsidTr="00806C33">
        <w:trPr>
          <w:trHeight w:val="567"/>
        </w:trPr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auto"/>
            </w:tcBorders>
            <w:vAlign w:val="center"/>
          </w:tcPr>
          <w:p w:rsidR="00297408" w:rsidRPr="00C5266A" w:rsidRDefault="002974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97408" w:rsidRPr="00C5266A" w:rsidRDefault="0029740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342"/>
        <w:gridCol w:w="1383"/>
        <w:gridCol w:w="3572"/>
        <w:gridCol w:w="1541"/>
        <w:gridCol w:w="1919"/>
        <w:gridCol w:w="1782"/>
        <w:gridCol w:w="1590"/>
      </w:tblGrid>
      <w:tr w:rsidR="003F7F8F" w:rsidRPr="001B48F2" w:rsidTr="00226FF1">
        <w:trPr>
          <w:trHeight w:val="284"/>
        </w:trPr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Középfeszültségű vezetékek</w:t>
            </w:r>
          </w:p>
        </w:tc>
        <w:tc>
          <w:tcPr>
            <w:tcW w:w="15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7F8F" w:rsidRPr="001B48F2" w:rsidTr="00226FF1">
        <w:trPr>
          <w:trHeight w:val="567"/>
        </w:trPr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F7F8F" w:rsidRPr="00C5266A" w:rsidRDefault="003F7F8F" w:rsidP="003F7F8F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342"/>
        <w:gridCol w:w="1383"/>
        <w:gridCol w:w="3570"/>
        <w:gridCol w:w="1542"/>
        <w:gridCol w:w="1919"/>
        <w:gridCol w:w="1782"/>
        <w:gridCol w:w="1590"/>
      </w:tblGrid>
      <w:tr w:rsidR="003F7F8F" w:rsidRPr="001B48F2" w:rsidTr="00226FF1">
        <w:trPr>
          <w:trHeight w:val="284"/>
        </w:trPr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266A">
              <w:rPr>
                <w:rFonts w:ascii="Times New Roman" w:hAnsi="Times New Roman"/>
                <w:b/>
                <w:sz w:val="22"/>
                <w:szCs w:val="22"/>
              </w:rPr>
              <w:t>Nagyfeszültségű vezetékek</w:t>
            </w:r>
          </w:p>
        </w:tc>
        <w:tc>
          <w:tcPr>
            <w:tcW w:w="15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7F8F" w:rsidRPr="001B48F2" w:rsidTr="00226FF1">
        <w:trPr>
          <w:trHeight w:val="567"/>
        </w:trPr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auto"/>
            </w:tcBorders>
            <w:vAlign w:val="center"/>
          </w:tcPr>
          <w:p w:rsidR="003F7F8F" w:rsidRPr="00C5266A" w:rsidRDefault="003F7F8F" w:rsidP="003F7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F7F8F" w:rsidRPr="003F7F8F" w:rsidRDefault="003F7F8F">
      <w:pPr>
        <w:jc w:val="center"/>
        <w:rPr>
          <w:rFonts w:ascii="Polo" w:hAnsi="Polo"/>
          <w:sz w:val="20"/>
        </w:rPr>
      </w:pPr>
      <w:bookmarkStart w:id="0" w:name="_GoBack"/>
      <w:bookmarkEnd w:id="0"/>
    </w:p>
    <w:p w:rsidR="00297408" w:rsidRPr="005F4D65" w:rsidRDefault="00297408">
      <w:pPr>
        <w:jc w:val="center"/>
        <w:rPr>
          <w:rFonts w:ascii="Polo" w:hAnsi="Polo"/>
        </w:rPr>
        <w:sectPr w:rsidR="00297408" w:rsidRPr="005F4D65" w:rsidSect="00B251F9">
          <w:headerReference w:type="even" r:id="rId10"/>
          <w:headerReference w:type="default" r:id="rId11"/>
          <w:footerReference w:type="default" r:id="rId12"/>
          <w:headerReference w:type="first" r:id="rId13"/>
          <w:pgSz w:w="16838" w:h="11906" w:orient="landscape" w:code="9"/>
          <w:pgMar w:top="1134" w:right="1418" w:bottom="1134" w:left="1418" w:header="709" w:footer="340" w:gutter="0"/>
          <w:cols w:space="720"/>
          <w:docGrid w:linePitch="326"/>
        </w:sectPr>
      </w:pPr>
    </w:p>
    <w:p w:rsidR="00297408" w:rsidRPr="00C5266A" w:rsidRDefault="00297408">
      <w:pPr>
        <w:pStyle w:val="Cm"/>
        <w:jc w:val="right"/>
        <w:rPr>
          <w:b/>
          <w:sz w:val="24"/>
          <w:szCs w:val="24"/>
        </w:rPr>
      </w:pPr>
      <w:r w:rsidRPr="00C5266A">
        <w:rPr>
          <w:b/>
          <w:sz w:val="24"/>
          <w:szCs w:val="24"/>
        </w:rPr>
        <w:lastRenderedPageBreak/>
        <w:t>2. sz</w:t>
      </w:r>
      <w:r w:rsidR="00BD142D">
        <w:rPr>
          <w:b/>
          <w:sz w:val="24"/>
          <w:szCs w:val="24"/>
        </w:rPr>
        <w:t>ámú</w:t>
      </w:r>
      <w:r w:rsidRPr="00C5266A">
        <w:rPr>
          <w:b/>
          <w:sz w:val="24"/>
          <w:szCs w:val="24"/>
        </w:rPr>
        <w:t xml:space="preserve"> melléklet</w:t>
      </w:r>
    </w:p>
    <w:p w:rsidR="00297408" w:rsidRPr="00C5266A" w:rsidRDefault="00297408">
      <w:pPr>
        <w:pStyle w:val="Cm"/>
        <w:jc w:val="right"/>
        <w:rPr>
          <w:sz w:val="24"/>
          <w:szCs w:val="24"/>
        </w:rPr>
      </w:pPr>
    </w:p>
    <w:p w:rsidR="00297408" w:rsidRPr="00C5266A" w:rsidRDefault="001B48F2">
      <w:pPr>
        <w:pStyle w:val="Cm"/>
        <w:rPr>
          <w:b/>
          <w:sz w:val="24"/>
          <w:szCs w:val="24"/>
        </w:rPr>
      </w:pPr>
      <w:r>
        <w:rPr>
          <w:b/>
          <w:sz w:val="24"/>
          <w:szCs w:val="24"/>
        </w:rPr>
        <w:t>MUNKAVÉGZÉS FELTÉTELEI ELEKTROMOS VEZETÉKEK KÖRNYEZETÉBEN</w:t>
      </w:r>
    </w:p>
    <w:p w:rsidR="00297408" w:rsidRDefault="00297408">
      <w:pPr>
        <w:rPr>
          <w:rFonts w:ascii="Times New Roman" w:hAnsi="Times New Roman"/>
          <w:b/>
          <w:szCs w:val="24"/>
        </w:rPr>
      </w:pPr>
    </w:p>
    <w:p w:rsidR="00CD7F63" w:rsidRPr="00CD7F63" w:rsidRDefault="00CD7F63">
      <w:pPr>
        <w:rPr>
          <w:rFonts w:ascii="Times New Roman" w:hAnsi="Times New Roman"/>
          <w:b/>
          <w:szCs w:val="24"/>
        </w:rPr>
      </w:pPr>
    </w:p>
    <w:p w:rsidR="00297408" w:rsidRPr="00C5266A" w:rsidRDefault="00297408" w:rsidP="00C5266A">
      <w:pPr>
        <w:pStyle w:val="Listaszerbekezds"/>
        <w:numPr>
          <w:ilvl w:val="0"/>
          <w:numId w:val="44"/>
        </w:numPr>
        <w:ind w:left="426" w:hanging="426"/>
        <w:rPr>
          <w:rFonts w:ascii="Times New Roman" w:hAnsi="Times New Roman"/>
          <w:b/>
          <w:szCs w:val="24"/>
        </w:rPr>
      </w:pPr>
      <w:r w:rsidRPr="00C5266A">
        <w:rPr>
          <w:rFonts w:ascii="Times New Roman" w:hAnsi="Times New Roman" w:hint="eastAsia"/>
          <w:b/>
          <w:szCs w:val="24"/>
        </w:rPr>
        <w:t>Á</w:t>
      </w:r>
      <w:r w:rsidRPr="00C5266A">
        <w:rPr>
          <w:rFonts w:ascii="Times New Roman" w:hAnsi="Times New Roman"/>
          <w:b/>
          <w:szCs w:val="24"/>
        </w:rPr>
        <w:t>ltal</w:t>
      </w:r>
      <w:r w:rsidRPr="00C5266A">
        <w:rPr>
          <w:rFonts w:ascii="Times New Roman" w:hAnsi="Times New Roman" w:hint="eastAsia"/>
          <w:b/>
          <w:szCs w:val="24"/>
        </w:rPr>
        <w:t>á</w:t>
      </w:r>
      <w:r w:rsidRPr="00C5266A">
        <w:rPr>
          <w:rFonts w:ascii="Times New Roman" w:hAnsi="Times New Roman"/>
          <w:b/>
          <w:szCs w:val="24"/>
        </w:rPr>
        <w:t>nos elvek</w:t>
      </w:r>
    </w:p>
    <w:p w:rsidR="00297408" w:rsidRPr="00CD7F63" w:rsidRDefault="00297408">
      <w:pPr>
        <w:rPr>
          <w:rFonts w:ascii="Times New Roman" w:hAnsi="Times New Roman"/>
          <w:bCs/>
          <w:szCs w:val="24"/>
        </w:rPr>
      </w:pPr>
    </w:p>
    <w:p w:rsidR="00297408" w:rsidRPr="00CD7F63" w:rsidRDefault="00297408">
      <w:pPr>
        <w:jc w:val="both"/>
        <w:rPr>
          <w:rFonts w:ascii="Times New Roman" w:hAnsi="Times New Roman"/>
          <w:bCs/>
          <w:szCs w:val="24"/>
        </w:rPr>
      </w:pPr>
      <w:r w:rsidRPr="00CD7F63">
        <w:rPr>
          <w:rFonts w:ascii="Times New Roman" w:hAnsi="Times New Roman"/>
          <w:bCs/>
          <w:szCs w:val="24"/>
        </w:rPr>
        <w:t xml:space="preserve">Általános érvényű cél és elvárás a kis-, közép- és nagyfeszültségű szabadvezetéki és földkábeles hálózatok folyamatos, normál, vagy ideiglenes </w:t>
      </w:r>
      <w:r w:rsidR="00170BA4" w:rsidRPr="00CD7F63">
        <w:rPr>
          <w:rFonts w:ascii="Times New Roman" w:hAnsi="Times New Roman"/>
          <w:bCs/>
          <w:szCs w:val="24"/>
        </w:rPr>
        <w:t>–</w:t>
      </w:r>
      <w:r w:rsidRPr="00CD7F63">
        <w:rPr>
          <w:rFonts w:ascii="Times New Roman" w:hAnsi="Times New Roman"/>
          <w:bCs/>
          <w:szCs w:val="24"/>
        </w:rPr>
        <w:t xml:space="preserve"> ugyanakkor tervezett </w:t>
      </w:r>
      <w:r w:rsidR="00170BA4" w:rsidRPr="00CD7F63">
        <w:rPr>
          <w:rFonts w:ascii="Times New Roman" w:hAnsi="Times New Roman"/>
          <w:bCs/>
          <w:szCs w:val="24"/>
        </w:rPr>
        <w:t>–</w:t>
      </w:r>
      <w:r w:rsidRPr="00CD7F63">
        <w:rPr>
          <w:rFonts w:ascii="Times New Roman" w:hAnsi="Times New Roman"/>
          <w:bCs/>
          <w:szCs w:val="24"/>
        </w:rPr>
        <w:t xml:space="preserve"> üzemének megőrzése. Ezen cél elérése az alábbi szempontoknak való megfelelés miatt elengedhetetlen:</w:t>
      </w:r>
    </w:p>
    <w:p w:rsidR="00297408" w:rsidRPr="00CD7F63" w:rsidRDefault="00297408">
      <w:pPr>
        <w:rPr>
          <w:rFonts w:ascii="Times New Roman" w:hAnsi="Times New Roman"/>
          <w:bCs/>
          <w:szCs w:val="24"/>
        </w:rPr>
      </w:pPr>
    </w:p>
    <w:p w:rsidR="00297408" w:rsidRPr="00CD7F63" w:rsidRDefault="00297408" w:rsidP="00C5266A">
      <w:pPr>
        <w:pStyle w:val="Listaszerbekezds"/>
        <w:numPr>
          <w:ilvl w:val="0"/>
          <w:numId w:val="26"/>
        </w:numPr>
        <w:tabs>
          <w:tab w:val="clear" w:pos="420"/>
          <w:tab w:val="num" w:pos="567"/>
        </w:tabs>
        <w:ind w:left="567" w:hanging="567"/>
        <w:rPr>
          <w:rFonts w:ascii="Times New Roman" w:hAnsi="Times New Roman"/>
          <w:bCs/>
          <w:szCs w:val="24"/>
        </w:rPr>
      </w:pPr>
      <w:r w:rsidRPr="00CD7F63">
        <w:rPr>
          <w:rFonts w:ascii="Times New Roman" w:hAnsi="Times New Roman"/>
          <w:bCs/>
          <w:szCs w:val="24"/>
        </w:rPr>
        <w:t>Élet és vagyonvédelem biztosítása a munkaterületen,</w:t>
      </w:r>
    </w:p>
    <w:p w:rsidR="00297408" w:rsidRPr="00CD7F63" w:rsidRDefault="00801F0F" w:rsidP="00C5266A">
      <w:pPr>
        <w:pStyle w:val="Listaszerbekezds"/>
        <w:numPr>
          <w:ilvl w:val="0"/>
          <w:numId w:val="26"/>
        </w:numPr>
        <w:tabs>
          <w:tab w:val="clear" w:pos="420"/>
          <w:tab w:val="num" w:pos="567"/>
        </w:tabs>
        <w:ind w:left="567" w:hanging="567"/>
        <w:rPr>
          <w:rFonts w:ascii="Times New Roman" w:hAnsi="Times New Roman"/>
          <w:bCs/>
          <w:szCs w:val="24"/>
        </w:rPr>
      </w:pPr>
      <w:r w:rsidRPr="00CD7F63">
        <w:rPr>
          <w:rFonts w:ascii="Times New Roman" w:hAnsi="Times New Roman"/>
          <w:bCs/>
          <w:szCs w:val="24"/>
        </w:rPr>
        <w:t xml:space="preserve">Az </w:t>
      </w:r>
      <w:r w:rsidR="00622A4C" w:rsidRPr="00CD7F63">
        <w:rPr>
          <w:rFonts w:ascii="Times New Roman" w:hAnsi="Times New Roman"/>
          <w:bCs/>
          <w:szCs w:val="24"/>
        </w:rPr>
        <w:t>Elosztói Engedélyes</w:t>
      </w:r>
      <w:r w:rsidRPr="00CD7F63">
        <w:rPr>
          <w:rFonts w:ascii="Times New Roman" w:hAnsi="Times New Roman"/>
          <w:bCs/>
          <w:szCs w:val="24"/>
        </w:rPr>
        <w:t xml:space="preserve"> </w:t>
      </w:r>
      <w:r w:rsidR="00297408" w:rsidRPr="00CD7F63">
        <w:rPr>
          <w:rFonts w:ascii="Times New Roman" w:hAnsi="Times New Roman"/>
          <w:bCs/>
          <w:szCs w:val="24"/>
        </w:rPr>
        <w:t>által a f</w:t>
      </w:r>
      <w:r w:rsidRPr="00CD7F63">
        <w:rPr>
          <w:rFonts w:ascii="Times New Roman" w:hAnsi="Times New Roman"/>
          <w:bCs/>
          <w:szCs w:val="24"/>
        </w:rPr>
        <w:t xml:space="preserve">elhasználóknak </w:t>
      </w:r>
      <w:r w:rsidR="00297408" w:rsidRPr="00CD7F63">
        <w:rPr>
          <w:rFonts w:ascii="Times New Roman" w:hAnsi="Times New Roman"/>
          <w:bCs/>
          <w:szCs w:val="24"/>
        </w:rPr>
        <w:t>tett vállalásoknak való megfelelés.</w:t>
      </w:r>
    </w:p>
    <w:p w:rsidR="00297408" w:rsidRPr="00CD7F63" w:rsidRDefault="00297408" w:rsidP="00C5266A">
      <w:pPr>
        <w:pStyle w:val="Listaszerbekezds"/>
        <w:numPr>
          <w:ilvl w:val="0"/>
          <w:numId w:val="26"/>
        </w:numPr>
        <w:tabs>
          <w:tab w:val="clear" w:pos="420"/>
          <w:tab w:val="num" w:pos="567"/>
        </w:tabs>
        <w:ind w:left="567" w:hanging="567"/>
        <w:rPr>
          <w:rFonts w:ascii="Times New Roman" w:hAnsi="Times New Roman"/>
          <w:bCs/>
          <w:szCs w:val="24"/>
        </w:rPr>
      </w:pPr>
      <w:r w:rsidRPr="00CD7F63">
        <w:rPr>
          <w:rFonts w:ascii="Times New Roman" w:hAnsi="Times New Roman"/>
          <w:bCs/>
          <w:szCs w:val="24"/>
        </w:rPr>
        <w:t>Váratlan események, hozzá kapcsolódó többletköltségek elkerülése.</w:t>
      </w:r>
    </w:p>
    <w:p w:rsidR="00297408" w:rsidRPr="00CD7F63" w:rsidRDefault="00297408">
      <w:pPr>
        <w:rPr>
          <w:rFonts w:ascii="Times New Roman" w:hAnsi="Times New Roman"/>
          <w:bCs/>
          <w:szCs w:val="24"/>
        </w:rPr>
      </w:pPr>
    </w:p>
    <w:p w:rsidR="00297408" w:rsidRPr="00CD7F63" w:rsidRDefault="00297408" w:rsidP="00C5266A">
      <w:pPr>
        <w:pStyle w:val="Listaszerbekezds"/>
        <w:numPr>
          <w:ilvl w:val="0"/>
          <w:numId w:val="44"/>
        </w:numPr>
        <w:ind w:left="426" w:hanging="426"/>
        <w:rPr>
          <w:rFonts w:ascii="Times New Roman" w:hAnsi="Times New Roman"/>
          <w:b/>
          <w:szCs w:val="24"/>
        </w:rPr>
      </w:pPr>
      <w:r w:rsidRPr="00CD7F63">
        <w:rPr>
          <w:rFonts w:ascii="Times New Roman" w:hAnsi="Times New Roman"/>
          <w:b/>
          <w:szCs w:val="24"/>
        </w:rPr>
        <w:t>Előírások a munkaterületen</w:t>
      </w:r>
    </w:p>
    <w:p w:rsidR="00297408" w:rsidRPr="00CD7F63" w:rsidRDefault="00297408">
      <w:pPr>
        <w:jc w:val="both"/>
        <w:rPr>
          <w:rFonts w:ascii="Times New Roman" w:hAnsi="Times New Roman"/>
          <w:bCs/>
          <w:szCs w:val="24"/>
        </w:rPr>
      </w:pPr>
    </w:p>
    <w:p w:rsidR="00297408" w:rsidRPr="00CD7F63" w:rsidRDefault="00297408" w:rsidP="00C5266A">
      <w:pPr>
        <w:pStyle w:val="Listaszerbekezds"/>
        <w:numPr>
          <w:ilvl w:val="0"/>
          <w:numId w:val="27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/>
          <w:b/>
          <w:bCs/>
          <w:szCs w:val="24"/>
        </w:rPr>
      </w:pPr>
      <w:r w:rsidRPr="00CD7F63">
        <w:rPr>
          <w:rFonts w:ascii="Times New Roman" w:hAnsi="Times New Roman"/>
          <w:b/>
          <w:bCs/>
          <w:szCs w:val="24"/>
        </w:rPr>
        <w:t>A Kivitelező köteles dolgozóival, alvállalkozóival az érvényes Munkavédelmi és Tűzvédelmi jogszabályokban, a tevékenységére vonatkozó jogszabályokban, szabványokban, stb. rögzített előírásokat betartani</w:t>
      </w:r>
    </w:p>
    <w:p w:rsidR="00297408" w:rsidRPr="00CD7F63" w:rsidRDefault="00297408" w:rsidP="001B48F2">
      <w:pPr>
        <w:numPr>
          <w:ilvl w:val="0"/>
          <w:numId w:val="27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/>
          <w:bCs/>
          <w:szCs w:val="24"/>
        </w:rPr>
      </w:pPr>
      <w:r w:rsidRPr="00CD7F63">
        <w:rPr>
          <w:rFonts w:ascii="Times New Roman" w:hAnsi="Times New Roman"/>
          <w:bCs/>
          <w:szCs w:val="24"/>
        </w:rPr>
        <w:t>A Kivitelezők felelős építésvezetői, ill. a</w:t>
      </w:r>
      <w:r w:rsidR="00170BA4" w:rsidRPr="00CD7F63">
        <w:rPr>
          <w:rFonts w:ascii="Times New Roman" w:hAnsi="Times New Roman"/>
          <w:bCs/>
          <w:szCs w:val="24"/>
        </w:rPr>
        <w:t>z</w:t>
      </w:r>
      <w:r w:rsidRPr="00CD7F63">
        <w:rPr>
          <w:rFonts w:ascii="Times New Roman" w:hAnsi="Times New Roman"/>
          <w:bCs/>
          <w:szCs w:val="24"/>
        </w:rPr>
        <w:t xml:space="preserve"> </w:t>
      </w:r>
      <w:r w:rsidR="00170BA4" w:rsidRPr="00CD7F63">
        <w:rPr>
          <w:rFonts w:ascii="Times New Roman" w:hAnsi="Times New Roman"/>
          <w:bCs/>
          <w:szCs w:val="24"/>
        </w:rPr>
        <w:t xml:space="preserve">áramhálózati üzem </w:t>
      </w:r>
      <w:r w:rsidRPr="00CD7F63">
        <w:rPr>
          <w:rFonts w:ascii="Times New Roman" w:hAnsi="Times New Roman"/>
          <w:bCs/>
          <w:szCs w:val="24"/>
        </w:rPr>
        <w:t xml:space="preserve">érintett </w:t>
      </w:r>
      <w:r w:rsidR="00170BA4" w:rsidRPr="00CD7F63">
        <w:rPr>
          <w:rFonts w:ascii="Times New Roman" w:hAnsi="Times New Roman"/>
          <w:bCs/>
          <w:szCs w:val="24"/>
        </w:rPr>
        <w:t xml:space="preserve">hálózat üzemeltetési területi referensei </w:t>
      </w:r>
      <w:r w:rsidRPr="00CD7F63">
        <w:rPr>
          <w:rFonts w:ascii="Times New Roman" w:hAnsi="Times New Roman"/>
          <w:bCs/>
          <w:szCs w:val="24"/>
        </w:rPr>
        <w:t>biztosítják egymás számára a folyamatos elérhetőséget, napi kapcsolatban lesznek, hogy a kivitelezés során felmerülő problémákra soron kívül megoldást találjanak. Az előzetes intézkedések ellenére bekövetkezett károkról a felek soron kívül tájékoztatják egymást és közreműködnek az eset kivizsgálásában.</w:t>
      </w:r>
    </w:p>
    <w:p w:rsidR="00297408" w:rsidRPr="00CD7F63" w:rsidRDefault="00297408" w:rsidP="001B48F2">
      <w:pPr>
        <w:numPr>
          <w:ilvl w:val="0"/>
          <w:numId w:val="27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/>
          <w:bCs/>
          <w:szCs w:val="24"/>
        </w:rPr>
      </w:pPr>
      <w:r w:rsidRPr="00CD7F63">
        <w:rPr>
          <w:rFonts w:ascii="Times New Roman" w:hAnsi="Times New Roman"/>
          <w:bCs/>
          <w:szCs w:val="24"/>
        </w:rPr>
        <w:t xml:space="preserve">Amennyiben a kivitelezés során lehetetlenné válik a fentiek betartása, előzetesen értesíteni kell az </w:t>
      </w:r>
      <w:r w:rsidR="00622A4C" w:rsidRPr="00CD7F63">
        <w:rPr>
          <w:rFonts w:ascii="Times New Roman" w:hAnsi="Times New Roman"/>
          <w:bCs/>
          <w:szCs w:val="24"/>
        </w:rPr>
        <w:t>Elosztói Engedélyes</w:t>
      </w:r>
      <w:r w:rsidRPr="00CD7F63">
        <w:rPr>
          <w:rFonts w:ascii="Times New Roman" w:hAnsi="Times New Roman"/>
          <w:bCs/>
          <w:szCs w:val="24"/>
        </w:rPr>
        <w:t>t és szakfelügyeletet kell kérni.</w:t>
      </w:r>
    </w:p>
    <w:p w:rsidR="00297408" w:rsidRPr="00CD7F63" w:rsidRDefault="00297408">
      <w:pPr>
        <w:spacing w:after="200"/>
        <w:jc w:val="both"/>
        <w:rPr>
          <w:rFonts w:ascii="Times New Roman" w:hAnsi="Times New Roman"/>
          <w:bCs/>
          <w:szCs w:val="24"/>
        </w:rPr>
      </w:pPr>
    </w:p>
    <w:p w:rsidR="00297408" w:rsidRPr="00CD7F63" w:rsidRDefault="00297408" w:rsidP="001B48F2">
      <w:pPr>
        <w:pBdr>
          <w:top w:val="single" w:sz="12" w:space="1" w:color="FF0000"/>
        </w:pBdr>
        <w:spacing w:after="200"/>
        <w:jc w:val="both"/>
        <w:rPr>
          <w:rFonts w:ascii="Times New Roman" w:hAnsi="Times New Roman"/>
          <w:b/>
          <w:bCs/>
          <w:szCs w:val="24"/>
        </w:rPr>
      </w:pPr>
      <w:r w:rsidRPr="00CD7F63">
        <w:rPr>
          <w:rFonts w:ascii="Times New Roman" w:hAnsi="Times New Roman"/>
          <w:b/>
          <w:bCs/>
          <w:szCs w:val="24"/>
        </w:rPr>
        <w:t>Az érintett hálózatok állandóan feszültség alatt vannak. Teendők szakítás, üzemzavar, átütés esetén:</w:t>
      </w:r>
    </w:p>
    <w:p w:rsidR="00297408" w:rsidRPr="00CD7F63" w:rsidRDefault="00297408" w:rsidP="00CD7F63">
      <w:pPr>
        <w:pStyle w:val="Listaszerbekezds"/>
        <w:numPr>
          <w:ilvl w:val="0"/>
          <w:numId w:val="43"/>
        </w:numPr>
        <w:spacing w:before="120"/>
        <w:ind w:left="567" w:hanging="567"/>
        <w:jc w:val="both"/>
        <w:rPr>
          <w:rFonts w:ascii="Times New Roman" w:hAnsi="Times New Roman"/>
          <w:bCs/>
          <w:szCs w:val="24"/>
        </w:rPr>
      </w:pPr>
      <w:r w:rsidRPr="00CD7F63">
        <w:rPr>
          <w:rFonts w:ascii="Times New Roman" w:hAnsi="Times New Roman"/>
          <w:bCs/>
          <w:szCs w:val="24"/>
        </w:rPr>
        <w:t xml:space="preserve">Telefonon bejelentést kell tenni az </w:t>
      </w:r>
      <w:r w:rsidR="00622A4C" w:rsidRPr="00CD7F63">
        <w:rPr>
          <w:rFonts w:ascii="Times New Roman" w:hAnsi="Times New Roman"/>
          <w:bCs/>
          <w:szCs w:val="24"/>
        </w:rPr>
        <w:t>Elosztói Engedélyes</w:t>
      </w:r>
      <w:r w:rsidRPr="00CD7F63">
        <w:rPr>
          <w:rFonts w:ascii="Times New Roman" w:hAnsi="Times New Roman"/>
          <w:bCs/>
          <w:szCs w:val="24"/>
        </w:rPr>
        <w:t>nek.</w:t>
      </w:r>
    </w:p>
    <w:p w:rsidR="001B48F2" w:rsidRDefault="001B48F2" w:rsidP="00CD7F63">
      <w:pPr>
        <w:pStyle w:val="Listaszerbekezds"/>
        <w:numPr>
          <w:ilvl w:val="0"/>
          <w:numId w:val="43"/>
        </w:numPr>
        <w:spacing w:before="120"/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 xml:space="preserve">Amennyiben a szakítást, </w:t>
      </w:r>
      <w:r w:rsidRPr="001B48F2">
        <w:rPr>
          <w:rFonts w:ascii="Times New Roman" w:hAnsi="Times New Roman"/>
          <w:b/>
          <w:bCs/>
          <w:szCs w:val="24"/>
        </w:rPr>
        <w:t>vezetéksértést követően</w:t>
      </w:r>
      <w:r w:rsidRPr="001B48F2">
        <w:rPr>
          <w:rFonts w:ascii="Times New Roman" w:hAnsi="Times New Roman"/>
          <w:bCs/>
          <w:szCs w:val="24"/>
        </w:rPr>
        <w:t xml:space="preserve"> a vezeték érintkezésben marad a munkagéppel, úgy az áramütés elkerülése érdekében a kezelő személyzet </w:t>
      </w:r>
      <w:r w:rsidRPr="001B48F2">
        <w:rPr>
          <w:rFonts w:ascii="Times New Roman" w:hAnsi="Times New Roman"/>
          <w:b/>
          <w:bCs/>
          <w:szCs w:val="24"/>
        </w:rPr>
        <w:t>maradjon a fülkében addig, amíg az Elosztói Engedélyes szerelői ki nem érkeznek</w:t>
      </w:r>
      <w:r w:rsidRPr="001B48F2">
        <w:rPr>
          <w:rFonts w:ascii="Times New Roman" w:hAnsi="Times New Roman"/>
          <w:bCs/>
          <w:szCs w:val="24"/>
        </w:rPr>
        <w:t xml:space="preserve">. </w:t>
      </w:r>
      <w:r w:rsidRPr="001B48F2">
        <w:rPr>
          <w:rFonts w:ascii="Times New Roman" w:hAnsi="Times New Roman"/>
          <w:b/>
          <w:bCs/>
          <w:szCs w:val="24"/>
        </w:rPr>
        <w:t>Kiszállás közben tilos egyszerre a géphez és a földhöz érni</w:t>
      </w:r>
      <w:r w:rsidR="00CD7F63">
        <w:rPr>
          <w:rFonts w:ascii="Times New Roman" w:hAnsi="Times New Roman"/>
          <w:b/>
          <w:bCs/>
          <w:szCs w:val="24"/>
        </w:rPr>
        <w:t>!</w:t>
      </w:r>
    </w:p>
    <w:p w:rsidR="00297408" w:rsidRPr="00CD7F63" w:rsidRDefault="00297408" w:rsidP="00CD7F63">
      <w:pPr>
        <w:pBdr>
          <w:bottom w:val="single" w:sz="12" w:space="1" w:color="FF0000"/>
        </w:pBdr>
        <w:jc w:val="both"/>
        <w:rPr>
          <w:rFonts w:ascii="Times New Roman" w:hAnsi="Times New Roman"/>
          <w:bCs/>
          <w:sz w:val="16"/>
          <w:szCs w:val="16"/>
        </w:rPr>
      </w:pPr>
    </w:p>
    <w:p w:rsidR="00297408" w:rsidRPr="001B48F2" w:rsidRDefault="00297408">
      <w:pPr>
        <w:jc w:val="both"/>
        <w:rPr>
          <w:rFonts w:ascii="Times New Roman" w:hAnsi="Times New Roman"/>
          <w:bCs/>
          <w:szCs w:val="24"/>
        </w:rPr>
      </w:pPr>
    </w:p>
    <w:p w:rsidR="00297408" w:rsidRPr="001B48F2" w:rsidRDefault="00297408" w:rsidP="00C5266A">
      <w:pPr>
        <w:pStyle w:val="Listaszerbekezds"/>
        <w:numPr>
          <w:ilvl w:val="0"/>
          <w:numId w:val="44"/>
        </w:numPr>
        <w:ind w:left="426" w:hanging="426"/>
        <w:rPr>
          <w:rFonts w:ascii="Times New Roman" w:hAnsi="Times New Roman"/>
          <w:b/>
          <w:szCs w:val="24"/>
        </w:rPr>
      </w:pPr>
      <w:r w:rsidRPr="001B48F2">
        <w:rPr>
          <w:rFonts w:ascii="Times New Roman" w:hAnsi="Times New Roman"/>
          <w:b/>
          <w:szCs w:val="24"/>
        </w:rPr>
        <w:t>A munkaterület átadás-átvétel szempontjai</w:t>
      </w:r>
    </w:p>
    <w:p w:rsidR="00297408" w:rsidRPr="001B48F2" w:rsidRDefault="00297408" w:rsidP="00872F7A">
      <w:pPr>
        <w:rPr>
          <w:rFonts w:ascii="Times New Roman" w:hAnsi="Times New Roman"/>
          <w:b/>
          <w:szCs w:val="24"/>
        </w:rPr>
      </w:pPr>
    </w:p>
    <w:p w:rsidR="00297408" w:rsidRPr="00C5266A" w:rsidRDefault="00297408" w:rsidP="00CD7F63">
      <w:pPr>
        <w:pStyle w:val="Listaszerbekezds"/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 w:rsidRPr="00C5266A">
        <w:rPr>
          <w:rFonts w:ascii="Times New Roman" w:hAnsi="Times New Roman"/>
          <w:bCs/>
          <w:szCs w:val="24"/>
        </w:rPr>
        <w:t>A munkater</w:t>
      </w:r>
      <w:r w:rsidRPr="00C5266A">
        <w:rPr>
          <w:rFonts w:ascii="Times New Roman" w:hAnsi="Times New Roman" w:hint="eastAsia"/>
          <w:bCs/>
          <w:szCs w:val="24"/>
        </w:rPr>
        <w:t>ü</w:t>
      </w:r>
      <w:r w:rsidRPr="00C5266A">
        <w:rPr>
          <w:rFonts w:ascii="Times New Roman" w:hAnsi="Times New Roman"/>
          <w:bCs/>
          <w:szCs w:val="24"/>
        </w:rPr>
        <w:t xml:space="preserve">let 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s k</w:t>
      </w:r>
      <w:r w:rsidRPr="00C5266A">
        <w:rPr>
          <w:rFonts w:ascii="Times New Roman" w:hAnsi="Times New Roman" w:hint="eastAsia"/>
          <w:bCs/>
          <w:szCs w:val="24"/>
        </w:rPr>
        <w:t>ö</w:t>
      </w:r>
      <w:r w:rsidRPr="00C5266A">
        <w:rPr>
          <w:rFonts w:ascii="Times New Roman" w:hAnsi="Times New Roman"/>
          <w:bCs/>
          <w:szCs w:val="24"/>
        </w:rPr>
        <w:t>rnyezet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nek jelenlegi vesz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lyeinek felt</w:t>
      </w:r>
      <w:r w:rsidRPr="00C5266A">
        <w:rPr>
          <w:rFonts w:ascii="Times New Roman" w:hAnsi="Times New Roman" w:hint="eastAsia"/>
          <w:bCs/>
          <w:szCs w:val="24"/>
        </w:rPr>
        <w:t>á</w:t>
      </w:r>
      <w:r w:rsidRPr="00C5266A">
        <w:rPr>
          <w:rFonts w:ascii="Times New Roman" w:hAnsi="Times New Roman"/>
          <w:bCs/>
          <w:szCs w:val="24"/>
        </w:rPr>
        <w:t>r</w:t>
      </w:r>
      <w:r w:rsidRPr="00C5266A">
        <w:rPr>
          <w:rFonts w:ascii="Times New Roman" w:hAnsi="Times New Roman" w:hint="eastAsia"/>
          <w:bCs/>
          <w:szCs w:val="24"/>
        </w:rPr>
        <w:t>á</w:t>
      </w:r>
      <w:r w:rsidRPr="00C5266A">
        <w:rPr>
          <w:rFonts w:ascii="Times New Roman" w:hAnsi="Times New Roman"/>
          <w:bCs/>
          <w:szCs w:val="24"/>
        </w:rPr>
        <w:t>sa, az ellen</w:t>
      </w:r>
      <w:r w:rsidRPr="00C5266A">
        <w:rPr>
          <w:rFonts w:ascii="Times New Roman" w:hAnsi="Times New Roman" w:hint="eastAsia"/>
          <w:bCs/>
          <w:szCs w:val="24"/>
        </w:rPr>
        <w:t>ü</w:t>
      </w:r>
      <w:r w:rsidRPr="00C5266A">
        <w:rPr>
          <w:rFonts w:ascii="Times New Roman" w:hAnsi="Times New Roman"/>
          <w:bCs/>
          <w:szCs w:val="24"/>
        </w:rPr>
        <w:t>k t</w:t>
      </w:r>
      <w:r w:rsidRPr="00C5266A">
        <w:rPr>
          <w:rFonts w:ascii="Times New Roman" w:hAnsi="Times New Roman" w:hint="eastAsia"/>
          <w:bCs/>
          <w:szCs w:val="24"/>
        </w:rPr>
        <w:t>ö</w:t>
      </w:r>
      <w:r w:rsidRPr="00C5266A">
        <w:rPr>
          <w:rFonts w:ascii="Times New Roman" w:hAnsi="Times New Roman"/>
          <w:bCs/>
          <w:szCs w:val="24"/>
        </w:rPr>
        <w:t>rt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n</w:t>
      </w:r>
      <w:r w:rsidRPr="00C5266A">
        <w:rPr>
          <w:rFonts w:ascii="Times New Roman" w:hAnsi="Times New Roman" w:hint="eastAsia"/>
          <w:bCs/>
          <w:szCs w:val="24"/>
        </w:rPr>
        <w:t>ő</w:t>
      </w:r>
      <w:r w:rsidRPr="00C5266A">
        <w:rPr>
          <w:rFonts w:ascii="Times New Roman" w:hAnsi="Times New Roman"/>
          <w:bCs/>
          <w:szCs w:val="24"/>
        </w:rPr>
        <w:t xml:space="preserve"> v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dekez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si lehet</w:t>
      </w:r>
      <w:r w:rsidRPr="00C5266A">
        <w:rPr>
          <w:rFonts w:ascii="Times New Roman" w:hAnsi="Times New Roman" w:hint="eastAsia"/>
          <w:bCs/>
          <w:szCs w:val="24"/>
        </w:rPr>
        <w:t>ő</w:t>
      </w:r>
      <w:r w:rsidRPr="00C5266A">
        <w:rPr>
          <w:rFonts w:ascii="Times New Roman" w:hAnsi="Times New Roman"/>
          <w:bCs/>
          <w:szCs w:val="24"/>
        </w:rPr>
        <w:t>s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gek, a munkater</w:t>
      </w:r>
      <w:r w:rsidRPr="00C5266A">
        <w:rPr>
          <w:rFonts w:ascii="Times New Roman" w:hAnsi="Times New Roman" w:hint="eastAsia"/>
          <w:bCs/>
          <w:szCs w:val="24"/>
        </w:rPr>
        <w:t>ü</w:t>
      </w:r>
      <w:r w:rsidRPr="00C5266A">
        <w:rPr>
          <w:rFonts w:ascii="Times New Roman" w:hAnsi="Times New Roman"/>
          <w:bCs/>
          <w:szCs w:val="24"/>
        </w:rPr>
        <w:t>let pontos behat</w:t>
      </w:r>
      <w:r w:rsidRPr="00C5266A">
        <w:rPr>
          <w:rFonts w:ascii="Times New Roman" w:hAnsi="Times New Roman" w:hint="eastAsia"/>
          <w:bCs/>
          <w:szCs w:val="24"/>
        </w:rPr>
        <w:t>á</w:t>
      </w:r>
      <w:r w:rsidRPr="00C5266A">
        <w:rPr>
          <w:rFonts w:ascii="Times New Roman" w:hAnsi="Times New Roman"/>
          <w:bCs/>
          <w:szCs w:val="24"/>
        </w:rPr>
        <w:t>rol</w:t>
      </w:r>
      <w:r w:rsidRPr="00C5266A">
        <w:rPr>
          <w:rFonts w:ascii="Times New Roman" w:hAnsi="Times New Roman" w:hint="eastAsia"/>
          <w:bCs/>
          <w:szCs w:val="24"/>
        </w:rPr>
        <w:t>á</w:t>
      </w:r>
      <w:r w:rsidRPr="00C5266A">
        <w:rPr>
          <w:rFonts w:ascii="Times New Roman" w:hAnsi="Times New Roman"/>
          <w:bCs/>
          <w:szCs w:val="24"/>
        </w:rPr>
        <w:t>sa bej</w:t>
      </w:r>
      <w:r w:rsidRPr="00C5266A">
        <w:rPr>
          <w:rFonts w:ascii="Times New Roman" w:hAnsi="Times New Roman" w:hint="eastAsia"/>
          <w:bCs/>
          <w:szCs w:val="24"/>
        </w:rPr>
        <w:t>á</w:t>
      </w:r>
      <w:r w:rsidRPr="00C5266A">
        <w:rPr>
          <w:rFonts w:ascii="Times New Roman" w:hAnsi="Times New Roman"/>
          <w:bCs/>
          <w:szCs w:val="24"/>
        </w:rPr>
        <w:t>r</w:t>
      </w:r>
      <w:r w:rsidRPr="00C5266A">
        <w:rPr>
          <w:rFonts w:ascii="Times New Roman" w:hAnsi="Times New Roman" w:hint="eastAsia"/>
          <w:bCs/>
          <w:szCs w:val="24"/>
        </w:rPr>
        <w:t>á</w:t>
      </w:r>
      <w:r w:rsidRPr="00C5266A">
        <w:rPr>
          <w:rFonts w:ascii="Times New Roman" w:hAnsi="Times New Roman"/>
          <w:bCs/>
          <w:szCs w:val="24"/>
        </w:rPr>
        <w:t>ssal is</w:t>
      </w:r>
      <w:r w:rsidR="00C5266A">
        <w:rPr>
          <w:rFonts w:ascii="Times New Roman" w:hAnsi="Times New Roman"/>
          <w:bCs/>
          <w:szCs w:val="24"/>
        </w:rPr>
        <w:t>;</w:t>
      </w:r>
    </w:p>
    <w:p w:rsidR="00297408" w:rsidRPr="001B48F2" w:rsidRDefault="00297408" w:rsidP="00CD7F63">
      <w:pPr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A munkavégzés során várhatóan újonnan kialakuló veszélyek, védekezési lehetőségek áttekintése</w:t>
      </w:r>
      <w:r w:rsidR="00C5266A">
        <w:rPr>
          <w:rFonts w:ascii="Times New Roman" w:hAnsi="Times New Roman"/>
          <w:bCs/>
          <w:szCs w:val="24"/>
        </w:rPr>
        <w:t>;</w:t>
      </w:r>
    </w:p>
    <w:p w:rsidR="00297408" w:rsidRPr="001B48F2" w:rsidRDefault="00297408" w:rsidP="00CD7F63">
      <w:pPr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A villamos energia vételezési helyei (ha ilyenek létesülnek) a maximális teljesítmény megjelölésével, főkapcsoló-, főbiztosító helyei, feliratai, a feszültségmentesítés lehetőségeinek feltárásával</w:t>
      </w:r>
      <w:r w:rsidR="00C5266A">
        <w:rPr>
          <w:rFonts w:ascii="Times New Roman" w:hAnsi="Times New Roman"/>
          <w:bCs/>
          <w:szCs w:val="24"/>
        </w:rPr>
        <w:t>;</w:t>
      </w:r>
    </w:p>
    <w:p w:rsidR="00297408" w:rsidRPr="001B48F2" w:rsidRDefault="00297408" w:rsidP="00CD7F63">
      <w:pPr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lastRenderedPageBreak/>
        <w:t>A biztonságos teher- és személygépkocsi közlekedési útvonalak kijelölése, szükség szerint súly-, magasság-, szélesség behatárolása, a gyalogos illetve anyagszállítási útvonalak kijelölése</w:t>
      </w:r>
      <w:r w:rsidR="00C5266A">
        <w:rPr>
          <w:rFonts w:ascii="Times New Roman" w:hAnsi="Times New Roman"/>
          <w:bCs/>
          <w:szCs w:val="24"/>
        </w:rPr>
        <w:t>;</w:t>
      </w:r>
    </w:p>
    <w:p w:rsidR="00297408" w:rsidRPr="001B48F2" w:rsidRDefault="00297408" w:rsidP="00CD7F63">
      <w:pPr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A biztonságos anyagtárolási helyek kijelölése</w:t>
      </w:r>
      <w:r w:rsidR="00C5266A">
        <w:rPr>
          <w:rFonts w:ascii="Times New Roman" w:hAnsi="Times New Roman"/>
          <w:bCs/>
          <w:szCs w:val="24"/>
        </w:rPr>
        <w:t>;</w:t>
      </w:r>
    </w:p>
    <w:p w:rsidR="00297408" w:rsidRPr="001B48F2" w:rsidRDefault="00297408" w:rsidP="00CD7F63">
      <w:pPr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A munkafeladat biztonságos végrehajtásának módjai, eszközei, gépei</w:t>
      </w:r>
      <w:r w:rsidR="00C5266A">
        <w:rPr>
          <w:rFonts w:ascii="Times New Roman" w:hAnsi="Times New Roman"/>
          <w:bCs/>
          <w:szCs w:val="24"/>
        </w:rPr>
        <w:t>;</w:t>
      </w:r>
    </w:p>
    <w:p w:rsidR="00297408" w:rsidRPr="001B48F2" w:rsidRDefault="00297408" w:rsidP="00CD7F63">
      <w:pPr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Mindkét fél részéről alkalmazandó védőintézkedések, a Kivitelező által saját dolgozóinak biztosítandó egyéni védőeszközök áttekintése (pl. fejvédő sisak, védőbakancs, szakadás-mentes munkaruha, esőköpeny)</w:t>
      </w:r>
      <w:r w:rsidR="00C5266A">
        <w:rPr>
          <w:rFonts w:ascii="Times New Roman" w:hAnsi="Times New Roman"/>
          <w:bCs/>
          <w:szCs w:val="24"/>
        </w:rPr>
        <w:t>;</w:t>
      </w:r>
    </w:p>
    <w:p w:rsidR="00297408" w:rsidRPr="001B48F2" w:rsidRDefault="00297408" w:rsidP="00CD7F63">
      <w:pPr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Teendők rendkívüli események esetén (pl. tűz, áramütés, mérgezés, stb.)</w:t>
      </w:r>
      <w:r w:rsidR="00C5266A">
        <w:rPr>
          <w:rFonts w:ascii="Times New Roman" w:hAnsi="Times New Roman"/>
          <w:bCs/>
          <w:szCs w:val="24"/>
        </w:rPr>
        <w:t>;</w:t>
      </w:r>
    </w:p>
    <w:p w:rsidR="00297408" w:rsidRPr="001B48F2" w:rsidRDefault="00297408" w:rsidP="00CD7F63">
      <w:pPr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 xml:space="preserve">A Kivitelező által átvett, a területre vonatkozó </w:t>
      </w:r>
      <w:proofErr w:type="spellStart"/>
      <w:r w:rsidRPr="001B48F2">
        <w:rPr>
          <w:rFonts w:ascii="Times New Roman" w:hAnsi="Times New Roman"/>
          <w:bCs/>
          <w:szCs w:val="24"/>
        </w:rPr>
        <w:t>közműgenplán</w:t>
      </w:r>
      <w:proofErr w:type="spellEnd"/>
      <w:r w:rsidRPr="001B48F2">
        <w:rPr>
          <w:rFonts w:ascii="Times New Roman" w:hAnsi="Times New Roman"/>
          <w:bCs/>
          <w:szCs w:val="24"/>
        </w:rPr>
        <w:t xml:space="preserve"> kiértékelése</w:t>
      </w:r>
      <w:r w:rsidR="00117AAE" w:rsidRPr="001B48F2">
        <w:rPr>
          <w:rFonts w:ascii="Times New Roman" w:hAnsi="Times New Roman"/>
          <w:bCs/>
          <w:szCs w:val="24"/>
        </w:rPr>
        <w:t>.</w:t>
      </w:r>
      <w:r w:rsidRPr="001B48F2">
        <w:rPr>
          <w:rFonts w:ascii="Times New Roman" w:hAnsi="Times New Roman"/>
          <w:bCs/>
          <w:szCs w:val="24"/>
        </w:rPr>
        <w:t xml:space="preserve"> </w:t>
      </w:r>
    </w:p>
    <w:p w:rsidR="00297408" w:rsidRPr="001B48F2" w:rsidRDefault="00297408">
      <w:pPr>
        <w:rPr>
          <w:rFonts w:ascii="Times New Roman" w:hAnsi="Times New Roman"/>
          <w:b/>
          <w:szCs w:val="24"/>
        </w:rPr>
      </w:pPr>
    </w:p>
    <w:p w:rsidR="00297408" w:rsidRPr="001B48F2" w:rsidRDefault="00297408" w:rsidP="00C5266A">
      <w:pPr>
        <w:pStyle w:val="Listaszerbekezds"/>
        <w:numPr>
          <w:ilvl w:val="0"/>
          <w:numId w:val="44"/>
        </w:numPr>
        <w:ind w:left="426" w:hanging="426"/>
        <w:rPr>
          <w:rFonts w:ascii="Times New Roman" w:hAnsi="Times New Roman"/>
          <w:b/>
          <w:szCs w:val="24"/>
        </w:rPr>
      </w:pPr>
      <w:r w:rsidRPr="001B48F2">
        <w:rPr>
          <w:rFonts w:ascii="Times New Roman" w:hAnsi="Times New Roman"/>
          <w:b/>
          <w:szCs w:val="24"/>
        </w:rPr>
        <w:t>Villamos távvezeték megközelítésének korlátai</w:t>
      </w:r>
    </w:p>
    <w:p w:rsidR="00297408" w:rsidRPr="001B48F2" w:rsidRDefault="00297408">
      <w:pPr>
        <w:rPr>
          <w:rFonts w:ascii="Times New Roman" w:hAnsi="Times New Roman"/>
          <w:b/>
          <w:szCs w:val="24"/>
        </w:rPr>
      </w:pPr>
    </w:p>
    <w:p w:rsidR="00297408" w:rsidRPr="001B48F2" w:rsidRDefault="00297408">
      <w:pPr>
        <w:rPr>
          <w:rFonts w:ascii="Times New Roman" w:hAnsi="Times New Roman"/>
          <w:b/>
          <w:szCs w:val="24"/>
        </w:rPr>
      </w:pPr>
      <w:r w:rsidRPr="001B48F2">
        <w:rPr>
          <w:rFonts w:ascii="Times New Roman" w:hAnsi="Times New Roman"/>
          <w:b/>
          <w:szCs w:val="24"/>
        </w:rPr>
        <w:t>Nagyfeszültségű vezetékek esetén</w:t>
      </w:r>
    </w:p>
    <w:p w:rsidR="00297408" w:rsidRPr="00C5266A" w:rsidRDefault="00297408" w:rsidP="00C5266A">
      <w:pPr>
        <w:pStyle w:val="Listaszerbekezds"/>
        <w:numPr>
          <w:ilvl w:val="0"/>
          <w:numId w:val="45"/>
        </w:numPr>
        <w:spacing w:before="120"/>
        <w:ind w:left="567" w:hanging="567"/>
        <w:jc w:val="both"/>
        <w:rPr>
          <w:rFonts w:ascii="Times New Roman" w:hAnsi="Times New Roman"/>
          <w:bCs/>
          <w:szCs w:val="24"/>
        </w:rPr>
      </w:pPr>
      <w:r w:rsidRPr="00C5266A">
        <w:rPr>
          <w:rFonts w:ascii="Times New Roman" w:hAnsi="Times New Roman"/>
          <w:bCs/>
          <w:szCs w:val="24"/>
        </w:rPr>
        <w:t>Dep</w:t>
      </w:r>
      <w:r w:rsidRPr="00C5266A">
        <w:rPr>
          <w:rFonts w:ascii="Times New Roman" w:hAnsi="Times New Roman" w:hint="eastAsia"/>
          <w:bCs/>
          <w:szCs w:val="24"/>
        </w:rPr>
        <w:t>ó</w:t>
      </w:r>
      <w:r w:rsidRPr="00C5266A">
        <w:rPr>
          <w:rFonts w:ascii="Times New Roman" w:hAnsi="Times New Roman"/>
          <w:bCs/>
          <w:szCs w:val="24"/>
        </w:rPr>
        <w:t>ni</w:t>
      </w:r>
      <w:r w:rsidRPr="00C5266A">
        <w:rPr>
          <w:rFonts w:ascii="Times New Roman" w:hAnsi="Times New Roman" w:hint="eastAsia"/>
          <w:bCs/>
          <w:szCs w:val="24"/>
        </w:rPr>
        <w:t>á</w:t>
      </w:r>
      <w:r w:rsidRPr="00C5266A">
        <w:rPr>
          <w:rFonts w:ascii="Times New Roman" w:hAnsi="Times New Roman"/>
          <w:bCs/>
          <w:szCs w:val="24"/>
        </w:rPr>
        <w:t>t a vezet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kek biztons</w:t>
      </w:r>
      <w:r w:rsidRPr="00C5266A">
        <w:rPr>
          <w:rFonts w:ascii="Times New Roman" w:hAnsi="Times New Roman" w:hint="eastAsia"/>
          <w:bCs/>
          <w:szCs w:val="24"/>
        </w:rPr>
        <w:t>á</w:t>
      </w:r>
      <w:r w:rsidRPr="00C5266A">
        <w:rPr>
          <w:rFonts w:ascii="Times New Roman" w:hAnsi="Times New Roman"/>
          <w:bCs/>
          <w:szCs w:val="24"/>
        </w:rPr>
        <w:t xml:space="preserve">gi </w:t>
      </w:r>
      <w:r w:rsidRPr="00C5266A">
        <w:rPr>
          <w:rFonts w:ascii="Times New Roman" w:hAnsi="Times New Roman" w:hint="eastAsia"/>
          <w:bCs/>
          <w:szCs w:val="24"/>
        </w:rPr>
        <w:t>ö</w:t>
      </w:r>
      <w:r w:rsidRPr="00C5266A">
        <w:rPr>
          <w:rFonts w:ascii="Times New Roman" w:hAnsi="Times New Roman"/>
          <w:bCs/>
          <w:szCs w:val="24"/>
        </w:rPr>
        <w:t>vezet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ben nem lehet l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tes</w:t>
      </w:r>
      <w:r w:rsidRPr="00C5266A">
        <w:rPr>
          <w:rFonts w:ascii="Times New Roman" w:hAnsi="Times New Roman" w:hint="eastAsia"/>
          <w:bCs/>
          <w:szCs w:val="24"/>
        </w:rPr>
        <w:t>í</w:t>
      </w:r>
      <w:r w:rsidRPr="00C5266A">
        <w:rPr>
          <w:rFonts w:ascii="Times New Roman" w:hAnsi="Times New Roman"/>
          <w:bCs/>
          <w:szCs w:val="24"/>
        </w:rPr>
        <w:t>teni.</w:t>
      </w:r>
    </w:p>
    <w:p w:rsidR="00297408" w:rsidRPr="001B48F2" w:rsidRDefault="00297408" w:rsidP="00CD7F63">
      <w:pPr>
        <w:tabs>
          <w:tab w:val="left" w:pos="3960"/>
        </w:tabs>
        <w:ind w:left="1260" w:hanging="693"/>
        <w:rPr>
          <w:rFonts w:ascii="Times New Roman" w:hAnsi="Times New Roman"/>
          <w:szCs w:val="24"/>
          <w:lang w:val="pt-BR"/>
        </w:rPr>
      </w:pPr>
      <w:r w:rsidRPr="001B48F2">
        <w:rPr>
          <w:rFonts w:ascii="Times New Roman" w:hAnsi="Times New Roman"/>
          <w:szCs w:val="24"/>
          <w:lang w:val="pt-BR"/>
        </w:rPr>
        <w:t>750 kV-os vezeték</w:t>
      </w:r>
      <w:r w:rsidRPr="001B48F2">
        <w:rPr>
          <w:rFonts w:ascii="Times New Roman" w:hAnsi="Times New Roman"/>
          <w:szCs w:val="24"/>
          <w:lang w:val="pt-BR"/>
        </w:rPr>
        <w:tab/>
        <w:t>40 m</w:t>
      </w:r>
    </w:p>
    <w:p w:rsidR="00297408" w:rsidRPr="001B48F2" w:rsidRDefault="00297408" w:rsidP="00CD7F63">
      <w:pPr>
        <w:tabs>
          <w:tab w:val="left" w:pos="3960"/>
        </w:tabs>
        <w:ind w:left="1260" w:hanging="693"/>
        <w:rPr>
          <w:rFonts w:ascii="Times New Roman" w:hAnsi="Times New Roman"/>
          <w:szCs w:val="24"/>
          <w:lang w:val="pt-BR"/>
        </w:rPr>
      </w:pPr>
      <w:r w:rsidRPr="001B48F2">
        <w:rPr>
          <w:rFonts w:ascii="Times New Roman" w:hAnsi="Times New Roman"/>
          <w:szCs w:val="24"/>
          <w:lang w:val="pt-BR"/>
        </w:rPr>
        <w:t>400 kV-os vezeték</w:t>
      </w:r>
      <w:r w:rsidRPr="001B48F2">
        <w:rPr>
          <w:rFonts w:ascii="Times New Roman" w:hAnsi="Times New Roman"/>
          <w:szCs w:val="24"/>
          <w:lang w:val="pt-BR"/>
        </w:rPr>
        <w:tab/>
        <w:t>28 m,</w:t>
      </w:r>
    </w:p>
    <w:p w:rsidR="00297408" w:rsidRPr="001B48F2" w:rsidRDefault="00297408" w:rsidP="00CD7F63">
      <w:pPr>
        <w:tabs>
          <w:tab w:val="left" w:pos="3960"/>
        </w:tabs>
        <w:ind w:left="1260" w:hanging="693"/>
        <w:rPr>
          <w:rFonts w:ascii="Times New Roman" w:hAnsi="Times New Roman"/>
          <w:szCs w:val="24"/>
          <w:lang w:val="pt-BR"/>
        </w:rPr>
      </w:pPr>
      <w:r w:rsidRPr="001B48F2">
        <w:rPr>
          <w:rFonts w:ascii="Times New Roman" w:hAnsi="Times New Roman"/>
          <w:szCs w:val="24"/>
          <w:lang w:val="pt-BR"/>
        </w:rPr>
        <w:t>220 kV-os vezeték</w:t>
      </w:r>
      <w:r w:rsidRPr="001B48F2">
        <w:rPr>
          <w:rFonts w:ascii="Times New Roman" w:hAnsi="Times New Roman"/>
          <w:szCs w:val="24"/>
          <w:lang w:val="pt-BR"/>
        </w:rPr>
        <w:tab/>
        <w:t>18 m</w:t>
      </w:r>
    </w:p>
    <w:p w:rsidR="00297408" w:rsidRPr="001B48F2" w:rsidRDefault="00297408" w:rsidP="00CD7F63">
      <w:pPr>
        <w:tabs>
          <w:tab w:val="left" w:pos="3960"/>
        </w:tabs>
        <w:ind w:left="1259" w:hanging="693"/>
        <w:rPr>
          <w:rFonts w:ascii="Times New Roman" w:hAnsi="Times New Roman"/>
          <w:szCs w:val="24"/>
          <w:lang w:val="pt-BR"/>
        </w:rPr>
      </w:pPr>
      <w:r w:rsidRPr="001B48F2">
        <w:rPr>
          <w:rFonts w:ascii="Times New Roman" w:hAnsi="Times New Roman"/>
          <w:szCs w:val="24"/>
          <w:lang w:val="pt-BR"/>
        </w:rPr>
        <w:t>1</w:t>
      </w:r>
      <w:r w:rsidR="00170BA4" w:rsidRPr="001B48F2">
        <w:rPr>
          <w:rFonts w:ascii="Times New Roman" w:hAnsi="Times New Roman"/>
          <w:szCs w:val="24"/>
          <w:lang w:val="pt-BR"/>
        </w:rPr>
        <w:t>32</w:t>
      </w:r>
      <w:r w:rsidRPr="001B48F2">
        <w:rPr>
          <w:rFonts w:ascii="Times New Roman" w:hAnsi="Times New Roman"/>
          <w:szCs w:val="24"/>
          <w:lang w:val="pt-BR"/>
        </w:rPr>
        <w:t xml:space="preserve"> kV-os vezeték</w:t>
      </w:r>
      <w:r w:rsidRPr="001B48F2">
        <w:rPr>
          <w:rFonts w:ascii="Times New Roman" w:hAnsi="Times New Roman"/>
          <w:szCs w:val="24"/>
          <w:lang w:val="pt-BR"/>
        </w:rPr>
        <w:tab/>
        <w:t>13 m.</w:t>
      </w:r>
    </w:p>
    <w:p w:rsidR="00297408" w:rsidRPr="001B48F2" w:rsidRDefault="00297408" w:rsidP="00C5266A">
      <w:pPr>
        <w:pStyle w:val="Listaszerbekezds"/>
        <w:numPr>
          <w:ilvl w:val="0"/>
          <w:numId w:val="45"/>
        </w:numPr>
        <w:spacing w:before="120"/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Az oszlopok beton alaptesteit 3,00 m-nél jobban nem lehet megközelíteni.</w:t>
      </w:r>
    </w:p>
    <w:p w:rsidR="00297408" w:rsidRPr="001B48F2" w:rsidRDefault="00297408" w:rsidP="00C5266A">
      <w:pPr>
        <w:pStyle w:val="Listaszerbekezds"/>
        <w:numPr>
          <w:ilvl w:val="0"/>
          <w:numId w:val="45"/>
        </w:numPr>
        <w:spacing w:before="120"/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A vezetéksodronyok megközelítési távolsága legfeljebb:</w:t>
      </w:r>
    </w:p>
    <w:p w:rsidR="00297408" w:rsidRPr="001B48F2" w:rsidRDefault="00297408" w:rsidP="00CD7F63">
      <w:pPr>
        <w:tabs>
          <w:tab w:val="left" w:pos="3960"/>
        </w:tabs>
        <w:ind w:left="1260" w:hanging="693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>1 kV-ig</w:t>
      </w:r>
      <w:r w:rsidRPr="001B48F2">
        <w:rPr>
          <w:rFonts w:ascii="Times New Roman" w:hAnsi="Times New Roman"/>
          <w:szCs w:val="24"/>
        </w:rPr>
        <w:tab/>
        <w:t>1 m</w:t>
      </w:r>
    </w:p>
    <w:p w:rsidR="00297408" w:rsidRPr="001B48F2" w:rsidRDefault="00297408" w:rsidP="00CD7F63">
      <w:pPr>
        <w:tabs>
          <w:tab w:val="left" w:pos="3960"/>
        </w:tabs>
        <w:ind w:left="1260" w:hanging="693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 xml:space="preserve">1 kV-tól </w:t>
      </w:r>
      <w:r w:rsidR="00170BA4" w:rsidRPr="001B48F2">
        <w:rPr>
          <w:rFonts w:ascii="Times New Roman" w:hAnsi="Times New Roman"/>
          <w:szCs w:val="24"/>
        </w:rPr>
        <w:t xml:space="preserve">132 </w:t>
      </w:r>
      <w:r w:rsidRPr="001B48F2">
        <w:rPr>
          <w:rFonts w:ascii="Times New Roman" w:hAnsi="Times New Roman"/>
          <w:szCs w:val="24"/>
        </w:rPr>
        <w:t>kV-ig</w:t>
      </w:r>
      <w:r w:rsidRPr="001B48F2">
        <w:rPr>
          <w:rFonts w:ascii="Times New Roman" w:hAnsi="Times New Roman"/>
          <w:szCs w:val="24"/>
        </w:rPr>
        <w:tab/>
        <w:t>3 m</w:t>
      </w:r>
    </w:p>
    <w:p w:rsidR="00297408" w:rsidRPr="001B48F2" w:rsidRDefault="00297408" w:rsidP="00CD7F63">
      <w:pPr>
        <w:tabs>
          <w:tab w:val="left" w:pos="3960"/>
        </w:tabs>
        <w:ind w:left="1260" w:hanging="693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>1</w:t>
      </w:r>
      <w:r w:rsidR="00170BA4" w:rsidRPr="001B48F2">
        <w:rPr>
          <w:rFonts w:ascii="Times New Roman" w:hAnsi="Times New Roman"/>
          <w:szCs w:val="24"/>
        </w:rPr>
        <w:t>32</w:t>
      </w:r>
      <w:r w:rsidRPr="001B48F2">
        <w:rPr>
          <w:rFonts w:ascii="Times New Roman" w:hAnsi="Times New Roman"/>
          <w:szCs w:val="24"/>
        </w:rPr>
        <w:t xml:space="preserve"> kV-tól 220 kV-ig</w:t>
      </w:r>
      <w:r w:rsidRPr="001B48F2">
        <w:rPr>
          <w:rFonts w:ascii="Times New Roman" w:hAnsi="Times New Roman"/>
          <w:szCs w:val="24"/>
        </w:rPr>
        <w:tab/>
        <w:t>4 m</w:t>
      </w:r>
    </w:p>
    <w:p w:rsidR="00297408" w:rsidRPr="001B48F2" w:rsidRDefault="00297408" w:rsidP="00CD7F63">
      <w:pPr>
        <w:tabs>
          <w:tab w:val="left" w:pos="3960"/>
        </w:tabs>
        <w:ind w:left="1259" w:hanging="693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 xml:space="preserve">220 kV-tól </w:t>
      </w:r>
      <w:r w:rsidR="00170BA4" w:rsidRPr="001B48F2">
        <w:rPr>
          <w:rFonts w:ascii="Times New Roman" w:hAnsi="Times New Roman"/>
          <w:szCs w:val="24"/>
        </w:rPr>
        <w:t>400</w:t>
      </w:r>
      <w:r w:rsidRPr="001B48F2">
        <w:rPr>
          <w:rFonts w:ascii="Times New Roman" w:hAnsi="Times New Roman"/>
          <w:szCs w:val="24"/>
        </w:rPr>
        <w:t xml:space="preserve"> kV-ig</w:t>
      </w:r>
      <w:r w:rsidRPr="001B48F2">
        <w:rPr>
          <w:rFonts w:ascii="Times New Roman" w:hAnsi="Times New Roman"/>
          <w:szCs w:val="24"/>
        </w:rPr>
        <w:tab/>
        <w:t>5 m</w:t>
      </w:r>
    </w:p>
    <w:p w:rsidR="00297408" w:rsidRPr="001B48F2" w:rsidRDefault="00297408" w:rsidP="00CD7F63">
      <w:pPr>
        <w:tabs>
          <w:tab w:val="left" w:pos="3960"/>
        </w:tabs>
        <w:ind w:left="1259" w:hanging="693"/>
        <w:rPr>
          <w:rFonts w:ascii="Times New Roman" w:hAnsi="Times New Roman"/>
          <w:szCs w:val="24"/>
          <w:lang w:val="sv-SE"/>
        </w:rPr>
      </w:pPr>
      <w:r w:rsidRPr="001B48F2">
        <w:rPr>
          <w:rFonts w:ascii="Times New Roman" w:hAnsi="Times New Roman"/>
          <w:szCs w:val="24"/>
          <w:lang w:val="sv-SE"/>
        </w:rPr>
        <w:t>Ismeretlen</w:t>
      </w:r>
      <w:r w:rsidRPr="001B48F2">
        <w:rPr>
          <w:rFonts w:ascii="Times New Roman" w:hAnsi="Times New Roman"/>
          <w:szCs w:val="24"/>
          <w:lang w:val="sv-SE"/>
        </w:rPr>
        <w:tab/>
        <w:t>5 m</w:t>
      </w:r>
    </w:p>
    <w:p w:rsidR="00297408" w:rsidRPr="001B48F2" w:rsidRDefault="00297408" w:rsidP="00C5266A">
      <w:pPr>
        <w:pStyle w:val="Listaszerbekezds"/>
        <w:numPr>
          <w:ilvl w:val="0"/>
          <w:numId w:val="45"/>
        </w:numPr>
        <w:spacing w:before="120"/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Ha a fenti biztonsági távolságokat nem lehet betartani, akkor a munkáltató köteles intézkedéseket tenni az áramütés veszélyének csökkentésére:</w:t>
      </w:r>
    </w:p>
    <w:p w:rsidR="00297408" w:rsidRPr="00C5266A" w:rsidRDefault="00297408" w:rsidP="00C5266A">
      <w:pPr>
        <w:pStyle w:val="Listaszerbekezds"/>
        <w:numPr>
          <w:ilvl w:val="1"/>
          <w:numId w:val="29"/>
        </w:numPr>
        <w:tabs>
          <w:tab w:val="clear" w:pos="1440"/>
          <w:tab w:val="num" w:pos="993"/>
        </w:tabs>
        <w:ind w:hanging="873"/>
        <w:jc w:val="both"/>
        <w:rPr>
          <w:rFonts w:ascii="Times New Roman" w:hAnsi="Times New Roman"/>
          <w:bCs/>
          <w:szCs w:val="24"/>
        </w:rPr>
      </w:pPr>
      <w:r w:rsidRPr="00C5266A">
        <w:rPr>
          <w:rFonts w:ascii="Times New Roman" w:hAnsi="Times New Roman"/>
          <w:bCs/>
          <w:szCs w:val="24"/>
        </w:rPr>
        <w:t>Fesz</w:t>
      </w:r>
      <w:r w:rsidRPr="00C5266A">
        <w:rPr>
          <w:rFonts w:ascii="Times New Roman" w:hAnsi="Times New Roman" w:hint="eastAsia"/>
          <w:bCs/>
          <w:szCs w:val="24"/>
        </w:rPr>
        <w:t>ü</w:t>
      </w:r>
      <w:r w:rsidRPr="00C5266A">
        <w:rPr>
          <w:rFonts w:ascii="Times New Roman" w:hAnsi="Times New Roman"/>
          <w:bCs/>
          <w:szCs w:val="24"/>
        </w:rPr>
        <w:t>lts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gmentes</w:t>
      </w:r>
      <w:r w:rsidRPr="00C5266A">
        <w:rPr>
          <w:rFonts w:ascii="Times New Roman" w:hAnsi="Times New Roman" w:hint="eastAsia"/>
          <w:bCs/>
          <w:szCs w:val="24"/>
        </w:rPr>
        <w:t>í</w:t>
      </w:r>
      <w:r w:rsidRPr="00C5266A">
        <w:rPr>
          <w:rFonts w:ascii="Times New Roman" w:hAnsi="Times New Roman"/>
          <w:bCs/>
          <w:szCs w:val="24"/>
        </w:rPr>
        <w:t>t</w:t>
      </w:r>
      <w:r w:rsidRPr="00C5266A">
        <w:rPr>
          <w:rFonts w:ascii="Times New Roman" w:hAnsi="Times New Roman" w:hint="eastAsia"/>
          <w:bCs/>
          <w:szCs w:val="24"/>
        </w:rPr>
        <w:t>é</w:t>
      </w:r>
      <w:r w:rsidRPr="00C5266A">
        <w:rPr>
          <w:rFonts w:ascii="Times New Roman" w:hAnsi="Times New Roman"/>
          <w:bCs/>
          <w:szCs w:val="24"/>
        </w:rPr>
        <w:t>s</w:t>
      </w:r>
    </w:p>
    <w:p w:rsidR="00297408" w:rsidRPr="001B48F2" w:rsidRDefault="00297408" w:rsidP="00CD7F63">
      <w:pPr>
        <w:numPr>
          <w:ilvl w:val="1"/>
          <w:numId w:val="29"/>
        </w:numPr>
        <w:tabs>
          <w:tab w:val="clear" w:pos="1440"/>
          <w:tab w:val="num" w:pos="993"/>
        </w:tabs>
        <w:ind w:left="1434" w:hanging="873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Vezeték áthelyezése</w:t>
      </w:r>
    </w:p>
    <w:p w:rsidR="00297408" w:rsidRPr="001B48F2" w:rsidRDefault="00297408" w:rsidP="00CD7F63">
      <w:pPr>
        <w:numPr>
          <w:ilvl w:val="1"/>
          <w:numId w:val="29"/>
        </w:numPr>
        <w:tabs>
          <w:tab w:val="clear" w:pos="1440"/>
          <w:tab w:val="num" w:pos="993"/>
        </w:tabs>
        <w:ind w:left="1434" w:hanging="873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Vezeték elkerítése</w:t>
      </w:r>
    </w:p>
    <w:p w:rsidR="00297408" w:rsidRPr="001B48F2" w:rsidRDefault="00297408" w:rsidP="00CD7F63">
      <w:pPr>
        <w:numPr>
          <w:ilvl w:val="1"/>
          <w:numId w:val="29"/>
        </w:numPr>
        <w:tabs>
          <w:tab w:val="clear" w:pos="1440"/>
          <w:tab w:val="num" w:pos="993"/>
        </w:tabs>
        <w:ind w:left="1434" w:hanging="873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Munkagép munkaterületének lehatárolása</w:t>
      </w:r>
    </w:p>
    <w:p w:rsidR="00297408" w:rsidRPr="001B48F2" w:rsidRDefault="00297408" w:rsidP="00C5266A">
      <w:pPr>
        <w:pStyle w:val="Listaszerbekezds"/>
        <w:numPr>
          <w:ilvl w:val="0"/>
          <w:numId w:val="45"/>
        </w:numPr>
        <w:spacing w:before="120"/>
        <w:ind w:left="567" w:hanging="567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 xml:space="preserve">A fentieken túlmenően be kell tartani </w:t>
      </w:r>
      <w:r w:rsidRPr="00DD2596">
        <w:rPr>
          <w:rFonts w:ascii="Times New Roman" w:hAnsi="Times New Roman"/>
          <w:bCs/>
          <w:i/>
          <w:szCs w:val="24"/>
        </w:rPr>
        <w:t xml:space="preserve">a </w:t>
      </w:r>
      <w:r w:rsidR="0038732E" w:rsidRPr="00DD2596">
        <w:rPr>
          <w:rFonts w:ascii="Times New Roman" w:hAnsi="Times New Roman"/>
          <w:bCs/>
          <w:i/>
          <w:szCs w:val="24"/>
        </w:rPr>
        <w:t>villamosmű</w:t>
      </w:r>
      <w:r w:rsidR="00DD2596" w:rsidRPr="00DD2596">
        <w:rPr>
          <w:rFonts w:ascii="Times New Roman" w:hAnsi="Times New Roman"/>
          <w:bCs/>
          <w:i/>
          <w:szCs w:val="24"/>
        </w:rPr>
        <w:t>vek</w:t>
      </w:r>
      <w:r w:rsidR="0038732E" w:rsidRPr="00DD2596">
        <w:rPr>
          <w:rFonts w:ascii="Times New Roman" w:hAnsi="Times New Roman"/>
          <w:bCs/>
          <w:i/>
          <w:szCs w:val="24"/>
        </w:rPr>
        <w:t>, valamint a termelői, magán- és közvetlen vezetékek biztonsági övezetéről szóló</w:t>
      </w:r>
      <w:r w:rsidR="0038732E" w:rsidRPr="001B48F2">
        <w:rPr>
          <w:rFonts w:ascii="Times New Roman" w:hAnsi="Times New Roman"/>
          <w:bCs/>
          <w:szCs w:val="24"/>
        </w:rPr>
        <w:t xml:space="preserve"> 2/2013. (I. 22.) NGM</w:t>
      </w:r>
      <w:r w:rsidRPr="001B48F2">
        <w:rPr>
          <w:rFonts w:ascii="Times New Roman" w:hAnsi="Times New Roman"/>
          <w:bCs/>
          <w:szCs w:val="24"/>
        </w:rPr>
        <w:t xml:space="preserve"> rendelet előírásait</w:t>
      </w:r>
      <w:r w:rsidR="0038732E" w:rsidRPr="001B48F2">
        <w:rPr>
          <w:rFonts w:ascii="Times New Roman" w:hAnsi="Times New Roman"/>
          <w:bCs/>
          <w:szCs w:val="24"/>
        </w:rPr>
        <w:t>.</w:t>
      </w:r>
    </w:p>
    <w:p w:rsidR="00297408" w:rsidRPr="001B48F2" w:rsidRDefault="00297408">
      <w:pPr>
        <w:rPr>
          <w:rFonts w:ascii="Times New Roman" w:hAnsi="Times New Roman"/>
          <w:b/>
          <w:strike/>
          <w:szCs w:val="24"/>
        </w:rPr>
      </w:pPr>
    </w:p>
    <w:p w:rsidR="00297408" w:rsidRPr="001B48F2" w:rsidRDefault="00297408" w:rsidP="00C5266A">
      <w:pPr>
        <w:pStyle w:val="Listaszerbekezds"/>
        <w:numPr>
          <w:ilvl w:val="0"/>
          <w:numId w:val="44"/>
        </w:numPr>
        <w:ind w:left="426" w:hanging="426"/>
        <w:rPr>
          <w:rFonts w:ascii="Times New Roman" w:hAnsi="Times New Roman"/>
          <w:b/>
          <w:szCs w:val="24"/>
        </w:rPr>
      </w:pPr>
      <w:r w:rsidRPr="001B48F2">
        <w:rPr>
          <w:rFonts w:ascii="Times New Roman" w:hAnsi="Times New Roman"/>
          <w:b/>
          <w:szCs w:val="24"/>
        </w:rPr>
        <w:t>Elérhetőségek</w:t>
      </w:r>
    </w:p>
    <w:p w:rsidR="00BC3069" w:rsidRPr="001B48F2" w:rsidRDefault="00BC3069">
      <w:pPr>
        <w:jc w:val="both"/>
        <w:rPr>
          <w:rFonts w:ascii="Times New Roman" w:hAnsi="Times New Roman"/>
          <w:bCs/>
          <w:szCs w:val="24"/>
        </w:rPr>
      </w:pPr>
    </w:p>
    <w:p w:rsidR="00297408" w:rsidRPr="001B48F2" w:rsidRDefault="00297408">
      <w:pPr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A kivitelezés, a munkavégzés során felmerült váratlan, egyeztetésre szoruló események kapcsán szükséges gyors kapcsolat felvétel érdekében az alábbi elérhetőségek kerülnek rögzítése.</w:t>
      </w:r>
    </w:p>
    <w:p w:rsidR="00E96480" w:rsidRPr="001B48F2" w:rsidRDefault="00E96480" w:rsidP="00E96480">
      <w:pPr>
        <w:pStyle w:val="Szvegtrzs"/>
        <w:spacing w:before="120"/>
        <w:ind w:left="2127" w:hanging="2127"/>
        <w:rPr>
          <w:b/>
          <w:szCs w:val="24"/>
        </w:rPr>
      </w:pPr>
      <w:r w:rsidRPr="001B48F2">
        <w:rPr>
          <w:b/>
          <w:szCs w:val="24"/>
        </w:rPr>
        <w:t xml:space="preserve">Elosztói </w:t>
      </w:r>
      <w:proofErr w:type="gramStart"/>
      <w:r w:rsidRPr="001B48F2">
        <w:rPr>
          <w:b/>
          <w:szCs w:val="24"/>
        </w:rPr>
        <w:t xml:space="preserve">engedélyes:   </w:t>
      </w:r>
      <w:proofErr w:type="gramEnd"/>
      <w:r w:rsidRPr="001B48F2">
        <w:rPr>
          <w:b/>
          <w:szCs w:val="24"/>
        </w:rPr>
        <w:t>E-ON … Áramhálózati Zrt.:</w:t>
      </w:r>
    </w:p>
    <w:p w:rsidR="00E96480" w:rsidRPr="001B48F2" w:rsidRDefault="00E96480" w:rsidP="00E96480">
      <w:pPr>
        <w:ind w:left="2127" w:hanging="1710"/>
        <w:jc w:val="both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 xml:space="preserve">kapcsolattartó: </w:t>
      </w:r>
      <w:proofErr w:type="gramStart"/>
      <w:r w:rsidRPr="001B48F2">
        <w:rPr>
          <w:rFonts w:ascii="Times New Roman" w:hAnsi="Times New Roman"/>
          <w:szCs w:val="24"/>
        </w:rPr>
        <w:tab/>
      </w:r>
      <w:r w:rsidR="00620B36">
        <w:rPr>
          <w:rFonts w:ascii="Times New Roman" w:hAnsi="Times New Roman"/>
          <w:szCs w:val="24"/>
        </w:rPr>
        <w:t xml:space="preserve">  </w:t>
      </w:r>
      <w:r w:rsidRPr="001B48F2">
        <w:rPr>
          <w:rFonts w:ascii="Times New Roman" w:hAnsi="Times New Roman"/>
          <w:szCs w:val="24"/>
        </w:rPr>
        <w:t>…</w:t>
      </w:r>
      <w:proofErr w:type="gramEnd"/>
      <w:r w:rsidRPr="001B48F2">
        <w:rPr>
          <w:rFonts w:ascii="Times New Roman" w:hAnsi="Times New Roman"/>
          <w:szCs w:val="24"/>
        </w:rPr>
        <w:t>………… beruházási koordinátor</w:t>
      </w:r>
    </w:p>
    <w:p w:rsidR="00E96480" w:rsidRPr="001B48F2" w:rsidRDefault="00E96480" w:rsidP="00E96480">
      <w:pPr>
        <w:ind w:left="2127" w:hanging="1710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>cím:</w:t>
      </w:r>
      <w:proofErr w:type="gramStart"/>
      <w:r w:rsidRPr="001B48F2">
        <w:rPr>
          <w:rFonts w:ascii="Times New Roman" w:hAnsi="Times New Roman"/>
          <w:szCs w:val="24"/>
        </w:rPr>
        <w:tab/>
      </w:r>
      <w:r w:rsidR="00620B36">
        <w:rPr>
          <w:rFonts w:ascii="Times New Roman" w:hAnsi="Times New Roman"/>
          <w:szCs w:val="24"/>
        </w:rPr>
        <w:t xml:space="preserve">  </w:t>
      </w:r>
      <w:r w:rsidRPr="001B48F2">
        <w:rPr>
          <w:rFonts w:ascii="Times New Roman" w:hAnsi="Times New Roman"/>
          <w:szCs w:val="24"/>
        </w:rPr>
        <w:t>…</w:t>
      </w:r>
      <w:proofErr w:type="gramEnd"/>
      <w:r w:rsidRPr="001B48F2">
        <w:rPr>
          <w:rFonts w:ascii="Times New Roman" w:hAnsi="Times New Roman"/>
          <w:szCs w:val="24"/>
        </w:rPr>
        <w:t>…………</w:t>
      </w:r>
    </w:p>
    <w:p w:rsidR="00E96480" w:rsidRPr="001B48F2" w:rsidRDefault="00E96480" w:rsidP="00E96480">
      <w:pPr>
        <w:ind w:left="2127" w:hanging="1710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 xml:space="preserve">telefon: </w:t>
      </w:r>
      <w:proofErr w:type="gramStart"/>
      <w:r w:rsidRPr="001B48F2">
        <w:rPr>
          <w:rFonts w:ascii="Times New Roman" w:hAnsi="Times New Roman"/>
          <w:szCs w:val="24"/>
        </w:rPr>
        <w:tab/>
      </w:r>
      <w:r w:rsidR="00620B36">
        <w:rPr>
          <w:rFonts w:ascii="Times New Roman" w:hAnsi="Times New Roman"/>
          <w:szCs w:val="24"/>
        </w:rPr>
        <w:t xml:space="preserve">  </w:t>
      </w:r>
      <w:r w:rsidRPr="001B48F2">
        <w:rPr>
          <w:rFonts w:ascii="Times New Roman" w:hAnsi="Times New Roman"/>
          <w:szCs w:val="24"/>
        </w:rPr>
        <w:t>…</w:t>
      </w:r>
      <w:proofErr w:type="gramEnd"/>
      <w:r w:rsidRPr="001B48F2">
        <w:rPr>
          <w:rFonts w:ascii="Times New Roman" w:hAnsi="Times New Roman"/>
          <w:szCs w:val="24"/>
        </w:rPr>
        <w:t>…………</w:t>
      </w:r>
    </w:p>
    <w:p w:rsidR="00E96480" w:rsidRPr="001B48F2" w:rsidRDefault="00E96480" w:rsidP="00E96480">
      <w:pPr>
        <w:ind w:left="2127" w:hanging="1767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 xml:space="preserve"> e-mail:</w:t>
      </w:r>
      <w:proofErr w:type="gramStart"/>
      <w:r w:rsidRPr="001B48F2">
        <w:rPr>
          <w:rFonts w:ascii="Times New Roman" w:hAnsi="Times New Roman"/>
          <w:szCs w:val="24"/>
        </w:rPr>
        <w:tab/>
      </w:r>
      <w:r w:rsidR="00620B36">
        <w:rPr>
          <w:rFonts w:ascii="Times New Roman" w:hAnsi="Times New Roman"/>
          <w:szCs w:val="24"/>
        </w:rPr>
        <w:t xml:space="preserve">  </w:t>
      </w:r>
      <w:r w:rsidRPr="001B48F2">
        <w:rPr>
          <w:rFonts w:ascii="Times New Roman" w:hAnsi="Times New Roman"/>
          <w:szCs w:val="24"/>
        </w:rPr>
        <w:t>…</w:t>
      </w:r>
      <w:proofErr w:type="gramEnd"/>
      <w:r w:rsidRPr="001B48F2">
        <w:rPr>
          <w:rFonts w:ascii="Times New Roman" w:hAnsi="Times New Roman"/>
          <w:szCs w:val="24"/>
        </w:rPr>
        <w:t>…………</w:t>
      </w:r>
    </w:p>
    <w:p w:rsidR="00E96480" w:rsidRPr="001B48F2" w:rsidRDefault="00E96480" w:rsidP="00E96480">
      <w:pPr>
        <w:ind w:left="2127" w:hanging="1767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 xml:space="preserve"> fax:</w:t>
      </w:r>
      <w:proofErr w:type="gramStart"/>
      <w:r w:rsidRPr="001B48F2">
        <w:rPr>
          <w:rFonts w:ascii="Times New Roman" w:hAnsi="Times New Roman"/>
          <w:szCs w:val="24"/>
        </w:rPr>
        <w:tab/>
      </w:r>
      <w:r w:rsidR="00620B36">
        <w:rPr>
          <w:rFonts w:ascii="Times New Roman" w:hAnsi="Times New Roman"/>
          <w:szCs w:val="24"/>
        </w:rPr>
        <w:t xml:space="preserve">  </w:t>
      </w:r>
      <w:r w:rsidRPr="001B48F2">
        <w:rPr>
          <w:rFonts w:ascii="Times New Roman" w:hAnsi="Times New Roman"/>
          <w:szCs w:val="24"/>
        </w:rPr>
        <w:t>…</w:t>
      </w:r>
      <w:proofErr w:type="gramEnd"/>
      <w:r w:rsidRPr="001B48F2">
        <w:rPr>
          <w:rFonts w:ascii="Times New Roman" w:hAnsi="Times New Roman"/>
          <w:szCs w:val="24"/>
        </w:rPr>
        <w:t>…………</w:t>
      </w:r>
    </w:p>
    <w:p w:rsidR="00E96480" w:rsidRPr="001B48F2" w:rsidRDefault="00E96480" w:rsidP="00E96480">
      <w:pPr>
        <w:spacing w:before="120"/>
        <w:ind w:left="2127" w:hanging="2127"/>
        <w:rPr>
          <w:rFonts w:ascii="Times New Roman" w:hAnsi="Times New Roman"/>
          <w:b/>
          <w:bCs/>
          <w:szCs w:val="24"/>
        </w:rPr>
      </w:pPr>
    </w:p>
    <w:p w:rsidR="00E96480" w:rsidRPr="001B48F2" w:rsidRDefault="00E96480" w:rsidP="00313CEB">
      <w:pPr>
        <w:spacing w:before="120"/>
        <w:rPr>
          <w:rFonts w:ascii="Times New Roman" w:hAnsi="Times New Roman"/>
          <w:b/>
          <w:bCs/>
          <w:szCs w:val="24"/>
        </w:rPr>
      </w:pPr>
    </w:p>
    <w:p w:rsidR="00E96480" w:rsidRPr="001B48F2" w:rsidRDefault="00E96480" w:rsidP="00E96480">
      <w:pPr>
        <w:spacing w:before="120"/>
        <w:ind w:left="2127" w:hanging="2127"/>
        <w:rPr>
          <w:rFonts w:ascii="Times New Roman" w:hAnsi="Times New Roman"/>
          <w:b/>
          <w:bCs/>
          <w:szCs w:val="24"/>
        </w:rPr>
      </w:pPr>
      <w:r w:rsidRPr="001B48F2">
        <w:rPr>
          <w:rFonts w:ascii="Times New Roman" w:hAnsi="Times New Roman"/>
          <w:b/>
          <w:bCs/>
          <w:szCs w:val="24"/>
        </w:rPr>
        <w:lastRenderedPageBreak/>
        <w:t>Beruházó:</w:t>
      </w:r>
      <w:r w:rsidRPr="001B48F2">
        <w:rPr>
          <w:rFonts w:ascii="Times New Roman" w:hAnsi="Times New Roman"/>
          <w:b/>
          <w:bCs/>
          <w:szCs w:val="24"/>
        </w:rPr>
        <w:tab/>
      </w:r>
      <w:r w:rsidR="00CD7F63">
        <w:rPr>
          <w:rFonts w:ascii="Times New Roman" w:hAnsi="Times New Roman"/>
          <w:b/>
          <w:bCs/>
          <w:szCs w:val="24"/>
        </w:rPr>
        <w:t xml:space="preserve">    </w:t>
      </w:r>
      <w:r w:rsidRPr="001B48F2">
        <w:rPr>
          <w:rFonts w:ascii="Times New Roman" w:hAnsi="Times New Roman"/>
          <w:b/>
          <w:bCs/>
          <w:szCs w:val="24"/>
        </w:rPr>
        <w:t xml:space="preserve">…………… </w:t>
      </w:r>
    </w:p>
    <w:p w:rsidR="00E96480" w:rsidRPr="001B48F2" w:rsidRDefault="00E96480" w:rsidP="00E96480">
      <w:pPr>
        <w:ind w:left="2070" w:hanging="1710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>kapcsolattartó:</w:t>
      </w:r>
      <w:r w:rsidRPr="001B48F2">
        <w:rPr>
          <w:rFonts w:ascii="Times New Roman" w:hAnsi="Times New Roman"/>
          <w:szCs w:val="24"/>
        </w:rPr>
        <w:tab/>
        <w:t xml:space="preserve"> </w:t>
      </w:r>
      <w:r w:rsidR="00CD7F63">
        <w:rPr>
          <w:rFonts w:ascii="Times New Roman" w:hAnsi="Times New Roman"/>
          <w:szCs w:val="24"/>
        </w:rPr>
        <w:t xml:space="preserve">    </w:t>
      </w:r>
      <w:r w:rsidRPr="001B48F2">
        <w:rPr>
          <w:rFonts w:ascii="Times New Roman" w:hAnsi="Times New Roman"/>
          <w:szCs w:val="24"/>
        </w:rPr>
        <w:t>……………</w:t>
      </w:r>
    </w:p>
    <w:p w:rsidR="00E96480" w:rsidRPr="001B48F2" w:rsidRDefault="00E96480" w:rsidP="00E96480">
      <w:pPr>
        <w:ind w:left="2070" w:hanging="1710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>cím:</w:t>
      </w:r>
      <w:r w:rsidRPr="001B48F2">
        <w:rPr>
          <w:rFonts w:ascii="Times New Roman" w:hAnsi="Times New Roman"/>
          <w:szCs w:val="24"/>
        </w:rPr>
        <w:tab/>
        <w:t xml:space="preserve"> </w:t>
      </w:r>
      <w:r w:rsidR="00CD7F63">
        <w:rPr>
          <w:rFonts w:ascii="Times New Roman" w:hAnsi="Times New Roman"/>
          <w:szCs w:val="24"/>
        </w:rPr>
        <w:t xml:space="preserve">    </w:t>
      </w:r>
      <w:r w:rsidRPr="001B48F2">
        <w:rPr>
          <w:rFonts w:ascii="Times New Roman" w:hAnsi="Times New Roman"/>
          <w:szCs w:val="24"/>
        </w:rPr>
        <w:t>……………</w:t>
      </w:r>
    </w:p>
    <w:p w:rsidR="00E96480" w:rsidRPr="001B48F2" w:rsidRDefault="00E96480" w:rsidP="00E96480">
      <w:pPr>
        <w:ind w:left="2070" w:hanging="1710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>telefon:</w:t>
      </w:r>
      <w:r w:rsidRPr="001B48F2">
        <w:rPr>
          <w:rFonts w:ascii="Times New Roman" w:hAnsi="Times New Roman"/>
          <w:szCs w:val="24"/>
        </w:rPr>
        <w:tab/>
      </w:r>
      <w:r w:rsidR="00CD7F63">
        <w:rPr>
          <w:rFonts w:ascii="Times New Roman" w:hAnsi="Times New Roman"/>
          <w:szCs w:val="24"/>
        </w:rPr>
        <w:t xml:space="preserve">    </w:t>
      </w:r>
      <w:r w:rsidRPr="001B48F2">
        <w:rPr>
          <w:rFonts w:ascii="Times New Roman" w:hAnsi="Times New Roman"/>
          <w:szCs w:val="24"/>
        </w:rPr>
        <w:t xml:space="preserve"> ……………</w:t>
      </w:r>
    </w:p>
    <w:p w:rsidR="00E96480" w:rsidRPr="001B48F2" w:rsidRDefault="00E96480" w:rsidP="00E96480">
      <w:pPr>
        <w:ind w:left="2070" w:hanging="1710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>e-mail:</w:t>
      </w:r>
      <w:r w:rsidRPr="001B48F2">
        <w:rPr>
          <w:rFonts w:ascii="Times New Roman" w:hAnsi="Times New Roman"/>
          <w:szCs w:val="24"/>
        </w:rPr>
        <w:tab/>
        <w:t xml:space="preserve"> </w:t>
      </w:r>
      <w:r w:rsidR="00CD7F63">
        <w:rPr>
          <w:rFonts w:ascii="Times New Roman" w:hAnsi="Times New Roman"/>
          <w:szCs w:val="24"/>
        </w:rPr>
        <w:t xml:space="preserve">    </w:t>
      </w:r>
      <w:r w:rsidRPr="001B48F2">
        <w:rPr>
          <w:rFonts w:ascii="Times New Roman" w:hAnsi="Times New Roman"/>
          <w:szCs w:val="24"/>
        </w:rPr>
        <w:t>……………</w:t>
      </w:r>
    </w:p>
    <w:p w:rsidR="00E96480" w:rsidRPr="001B48F2" w:rsidRDefault="00E96480" w:rsidP="00E96480">
      <w:pPr>
        <w:ind w:left="2070" w:hanging="1710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>fax:</w:t>
      </w:r>
      <w:r w:rsidRPr="001B48F2">
        <w:rPr>
          <w:rFonts w:ascii="Times New Roman" w:hAnsi="Times New Roman"/>
          <w:szCs w:val="24"/>
        </w:rPr>
        <w:tab/>
        <w:t xml:space="preserve"> </w:t>
      </w:r>
      <w:r w:rsidR="00CD7F63">
        <w:rPr>
          <w:rFonts w:ascii="Times New Roman" w:hAnsi="Times New Roman"/>
          <w:szCs w:val="24"/>
        </w:rPr>
        <w:t xml:space="preserve">    </w:t>
      </w:r>
      <w:r w:rsidRPr="001B48F2">
        <w:rPr>
          <w:rFonts w:ascii="Times New Roman" w:hAnsi="Times New Roman"/>
          <w:szCs w:val="24"/>
        </w:rPr>
        <w:t>……………</w:t>
      </w:r>
    </w:p>
    <w:p w:rsidR="00E96480" w:rsidRPr="001B48F2" w:rsidRDefault="00E96480" w:rsidP="00E96480">
      <w:pPr>
        <w:rPr>
          <w:rFonts w:ascii="Times New Roman" w:hAnsi="Times New Roman"/>
          <w:b/>
          <w:szCs w:val="24"/>
        </w:rPr>
      </w:pPr>
    </w:p>
    <w:p w:rsidR="00E96480" w:rsidRPr="001B48F2" w:rsidRDefault="00E96480" w:rsidP="00E96480">
      <w:pPr>
        <w:rPr>
          <w:rFonts w:ascii="Times New Roman" w:hAnsi="Times New Roman"/>
          <w:b/>
          <w:szCs w:val="24"/>
        </w:rPr>
      </w:pPr>
      <w:r w:rsidRPr="001B48F2">
        <w:rPr>
          <w:rFonts w:ascii="Times New Roman" w:hAnsi="Times New Roman"/>
          <w:b/>
          <w:szCs w:val="24"/>
        </w:rPr>
        <w:t>EON által minősített elektromos szakági kivitelező adatai</w:t>
      </w:r>
      <w:r w:rsidRPr="001B48F2">
        <w:rPr>
          <w:rFonts w:ascii="Times New Roman" w:hAnsi="Times New Roman"/>
          <w:b/>
          <w:bCs/>
          <w:szCs w:val="24"/>
        </w:rPr>
        <w:t>:</w:t>
      </w:r>
    </w:p>
    <w:p w:rsidR="00E96480" w:rsidRPr="001B48F2" w:rsidRDefault="004F2355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c</w:t>
      </w:r>
      <w:r w:rsidR="004407B9" w:rsidRPr="001B48F2">
        <w:rPr>
          <w:rFonts w:ascii="Times New Roman" w:hAnsi="Times New Roman"/>
          <w:bCs/>
          <w:szCs w:val="24"/>
        </w:rPr>
        <w:t>égnév:</w:t>
      </w:r>
      <w:r w:rsidR="004407B9" w:rsidRPr="001B48F2">
        <w:rPr>
          <w:rFonts w:ascii="Times New Roman" w:hAnsi="Times New Roman"/>
          <w:bCs/>
          <w:szCs w:val="24"/>
        </w:rPr>
        <w:tab/>
        <w:t>………………</w:t>
      </w:r>
    </w:p>
    <w:p w:rsidR="00E96480" w:rsidRPr="001B48F2" w:rsidRDefault="004F2355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s</w:t>
      </w:r>
      <w:r w:rsidR="00E96480" w:rsidRPr="001B48F2">
        <w:rPr>
          <w:rFonts w:ascii="Times New Roman" w:hAnsi="Times New Roman"/>
          <w:bCs/>
          <w:szCs w:val="24"/>
        </w:rPr>
        <w:t>zékhely:</w:t>
      </w:r>
      <w:r w:rsidR="00E96480" w:rsidRPr="001B48F2">
        <w:rPr>
          <w:rFonts w:ascii="Times New Roman" w:hAnsi="Times New Roman"/>
          <w:bCs/>
          <w:szCs w:val="24"/>
        </w:rPr>
        <w:tab/>
      </w:r>
      <w:r w:rsidR="004407B9" w:rsidRPr="001B48F2">
        <w:rPr>
          <w:rFonts w:ascii="Times New Roman" w:hAnsi="Times New Roman"/>
          <w:bCs/>
          <w:szCs w:val="24"/>
        </w:rPr>
        <w:t>………………</w:t>
      </w:r>
    </w:p>
    <w:p w:rsidR="00E96480" w:rsidRPr="001B48F2" w:rsidRDefault="004F2355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a</w:t>
      </w:r>
      <w:r w:rsidR="00E96480" w:rsidRPr="001B48F2">
        <w:rPr>
          <w:rFonts w:ascii="Times New Roman" w:hAnsi="Times New Roman"/>
          <w:bCs/>
          <w:szCs w:val="24"/>
        </w:rPr>
        <w:t>dószám:</w:t>
      </w:r>
      <w:r w:rsidR="00E96480" w:rsidRPr="001B48F2">
        <w:rPr>
          <w:rFonts w:ascii="Times New Roman" w:hAnsi="Times New Roman"/>
          <w:bCs/>
          <w:szCs w:val="24"/>
        </w:rPr>
        <w:tab/>
      </w:r>
      <w:r w:rsidR="004407B9" w:rsidRPr="001B48F2">
        <w:rPr>
          <w:rFonts w:ascii="Times New Roman" w:hAnsi="Times New Roman"/>
          <w:bCs/>
          <w:szCs w:val="24"/>
        </w:rPr>
        <w:t>………………</w:t>
      </w:r>
    </w:p>
    <w:p w:rsidR="00E96480" w:rsidRPr="001B48F2" w:rsidRDefault="004F2355" w:rsidP="00E96480">
      <w:pPr>
        <w:ind w:left="2410" w:hanging="2126"/>
        <w:rPr>
          <w:rFonts w:ascii="Times New Roman" w:hAnsi="Times New Roman"/>
          <w:szCs w:val="24"/>
        </w:rPr>
      </w:pPr>
      <w:r w:rsidRPr="001B48F2">
        <w:rPr>
          <w:rFonts w:ascii="Times New Roman" w:hAnsi="Times New Roman"/>
          <w:szCs w:val="24"/>
        </w:rPr>
        <w:t>c</w:t>
      </w:r>
      <w:r w:rsidR="00E96480" w:rsidRPr="001B48F2">
        <w:rPr>
          <w:rFonts w:ascii="Times New Roman" w:hAnsi="Times New Roman"/>
          <w:szCs w:val="24"/>
        </w:rPr>
        <w:t>égjegyzékszám:</w:t>
      </w:r>
      <w:r w:rsidR="00E96480" w:rsidRPr="001B48F2">
        <w:rPr>
          <w:rFonts w:ascii="Times New Roman" w:hAnsi="Times New Roman"/>
          <w:szCs w:val="24"/>
        </w:rPr>
        <w:tab/>
      </w:r>
      <w:r w:rsidR="004407B9" w:rsidRPr="001B48F2">
        <w:rPr>
          <w:rFonts w:ascii="Times New Roman" w:hAnsi="Times New Roman"/>
          <w:bCs/>
          <w:szCs w:val="24"/>
        </w:rPr>
        <w:t>………………</w:t>
      </w:r>
    </w:p>
    <w:p w:rsidR="004F2355" w:rsidRPr="001B48F2" w:rsidRDefault="004F2355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m</w:t>
      </w:r>
      <w:r w:rsidR="00E96480" w:rsidRPr="001B48F2">
        <w:rPr>
          <w:rFonts w:ascii="Times New Roman" w:hAnsi="Times New Roman"/>
          <w:bCs/>
          <w:szCs w:val="24"/>
        </w:rPr>
        <w:t>unkavezető neve:</w:t>
      </w:r>
      <w:r w:rsidR="00E96480" w:rsidRPr="001B48F2">
        <w:rPr>
          <w:rFonts w:ascii="Times New Roman" w:hAnsi="Times New Roman"/>
          <w:bCs/>
          <w:szCs w:val="24"/>
        </w:rPr>
        <w:tab/>
      </w:r>
      <w:r w:rsidR="004407B9" w:rsidRPr="001B48F2">
        <w:rPr>
          <w:rFonts w:ascii="Times New Roman" w:hAnsi="Times New Roman"/>
          <w:bCs/>
          <w:szCs w:val="24"/>
        </w:rPr>
        <w:t>………………</w:t>
      </w:r>
    </w:p>
    <w:p w:rsidR="00E96480" w:rsidRPr="001B48F2" w:rsidRDefault="00E96480" w:rsidP="00E96480">
      <w:pPr>
        <w:ind w:left="2410" w:hanging="2126"/>
        <w:rPr>
          <w:rFonts w:ascii="Times New Roman" w:hAnsi="Times New Roman"/>
          <w:bCs/>
          <w:szCs w:val="24"/>
        </w:rPr>
      </w:pPr>
      <w:proofErr w:type="gramStart"/>
      <w:r w:rsidRPr="001B48F2">
        <w:rPr>
          <w:rFonts w:ascii="Times New Roman" w:hAnsi="Times New Roman"/>
          <w:bCs/>
          <w:szCs w:val="24"/>
        </w:rPr>
        <w:t xml:space="preserve">telefonszáma:  </w:t>
      </w:r>
      <w:r w:rsidR="004F2355" w:rsidRPr="001B48F2">
        <w:rPr>
          <w:rFonts w:ascii="Times New Roman" w:hAnsi="Times New Roman"/>
          <w:bCs/>
          <w:szCs w:val="24"/>
        </w:rPr>
        <w:tab/>
      </w:r>
      <w:proofErr w:type="gramEnd"/>
      <w:r w:rsidRPr="001B48F2">
        <w:rPr>
          <w:rFonts w:ascii="Times New Roman" w:hAnsi="Times New Roman"/>
          <w:bCs/>
          <w:szCs w:val="24"/>
        </w:rPr>
        <w:t>…………</w:t>
      </w:r>
      <w:r w:rsidR="004F2355" w:rsidRPr="001B48F2">
        <w:rPr>
          <w:rFonts w:ascii="Times New Roman" w:hAnsi="Times New Roman"/>
          <w:bCs/>
          <w:szCs w:val="24"/>
        </w:rPr>
        <w:t>……</w:t>
      </w:r>
      <w:r w:rsidRPr="001B48F2">
        <w:rPr>
          <w:rFonts w:ascii="Times New Roman" w:hAnsi="Times New Roman"/>
          <w:bCs/>
          <w:szCs w:val="24"/>
        </w:rPr>
        <w:tab/>
      </w:r>
    </w:p>
    <w:p w:rsidR="00E96480" w:rsidRPr="001B48F2" w:rsidRDefault="004F2355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k</w:t>
      </w:r>
      <w:r w:rsidR="00E96480" w:rsidRPr="001B48F2">
        <w:rPr>
          <w:rFonts w:ascii="Times New Roman" w:hAnsi="Times New Roman"/>
          <w:bCs/>
          <w:szCs w:val="24"/>
        </w:rPr>
        <w:t>épviseli:</w:t>
      </w:r>
      <w:r w:rsidR="00E96480" w:rsidRPr="001B48F2">
        <w:rPr>
          <w:rFonts w:ascii="Times New Roman" w:hAnsi="Times New Roman"/>
          <w:bCs/>
          <w:szCs w:val="24"/>
        </w:rPr>
        <w:tab/>
      </w:r>
      <w:r w:rsidR="004407B9" w:rsidRPr="001B48F2">
        <w:rPr>
          <w:rFonts w:ascii="Times New Roman" w:hAnsi="Times New Roman"/>
          <w:bCs/>
          <w:szCs w:val="24"/>
        </w:rPr>
        <w:t>………………</w:t>
      </w:r>
    </w:p>
    <w:p w:rsidR="00E96480" w:rsidRPr="001B48F2" w:rsidRDefault="004F2355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t</w:t>
      </w:r>
      <w:r w:rsidR="00E96480" w:rsidRPr="001B48F2">
        <w:rPr>
          <w:rFonts w:ascii="Times New Roman" w:hAnsi="Times New Roman"/>
          <w:bCs/>
          <w:szCs w:val="24"/>
        </w:rPr>
        <w:t>elefon:</w:t>
      </w:r>
      <w:r w:rsidR="00E96480" w:rsidRPr="001B48F2">
        <w:rPr>
          <w:rFonts w:ascii="Times New Roman" w:hAnsi="Times New Roman"/>
          <w:bCs/>
          <w:szCs w:val="24"/>
        </w:rPr>
        <w:tab/>
      </w:r>
      <w:r w:rsidR="004407B9" w:rsidRPr="001B48F2">
        <w:rPr>
          <w:rFonts w:ascii="Times New Roman" w:hAnsi="Times New Roman"/>
          <w:bCs/>
          <w:szCs w:val="24"/>
        </w:rPr>
        <w:t>………………</w:t>
      </w:r>
    </w:p>
    <w:p w:rsidR="00E96480" w:rsidRPr="001B48F2" w:rsidRDefault="004F2355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e</w:t>
      </w:r>
      <w:r w:rsidR="004407B9" w:rsidRPr="001B48F2">
        <w:rPr>
          <w:rFonts w:ascii="Times New Roman" w:hAnsi="Times New Roman"/>
          <w:bCs/>
          <w:szCs w:val="24"/>
        </w:rPr>
        <w:t>-mail</w:t>
      </w:r>
      <w:r w:rsidR="00E96480" w:rsidRPr="001B48F2">
        <w:rPr>
          <w:rFonts w:ascii="Times New Roman" w:hAnsi="Times New Roman"/>
          <w:bCs/>
          <w:szCs w:val="24"/>
        </w:rPr>
        <w:t xml:space="preserve">: </w:t>
      </w:r>
      <w:r w:rsidR="00E96480" w:rsidRPr="001B48F2">
        <w:rPr>
          <w:rFonts w:ascii="Times New Roman" w:hAnsi="Times New Roman"/>
          <w:bCs/>
          <w:szCs w:val="24"/>
        </w:rPr>
        <w:tab/>
      </w:r>
      <w:r w:rsidR="004407B9" w:rsidRPr="001B48F2">
        <w:rPr>
          <w:rFonts w:ascii="Times New Roman" w:hAnsi="Times New Roman"/>
          <w:bCs/>
          <w:szCs w:val="24"/>
        </w:rPr>
        <w:t>………………</w:t>
      </w:r>
    </w:p>
    <w:p w:rsidR="00E96480" w:rsidRPr="001B48F2" w:rsidRDefault="00E96480" w:rsidP="00E96480">
      <w:pPr>
        <w:ind w:left="1701" w:hanging="1275"/>
        <w:rPr>
          <w:rFonts w:ascii="Times New Roman" w:hAnsi="Times New Roman"/>
          <w:szCs w:val="24"/>
        </w:rPr>
      </w:pPr>
    </w:p>
    <w:p w:rsidR="00E96480" w:rsidRPr="001B48F2" w:rsidRDefault="00E96480" w:rsidP="00E96480">
      <w:pPr>
        <w:rPr>
          <w:rFonts w:ascii="Times New Roman" w:hAnsi="Times New Roman"/>
          <w:b/>
          <w:szCs w:val="24"/>
        </w:rPr>
      </w:pPr>
      <w:r w:rsidRPr="001B48F2">
        <w:rPr>
          <w:rFonts w:ascii="Times New Roman" w:hAnsi="Times New Roman"/>
          <w:b/>
          <w:szCs w:val="24"/>
        </w:rPr>
        <w:t xml:space="preserve">A kivitelezés műszaki ellenőre: </w:t>
      </w:r>
    </w:p>
    <w:p w:rsidR="00E96480" w:rsidRPr="001B48F2" w:rsidRDefault="004F2355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n</w:t>
      </w:r>
      <w:r w:rsidR="00E96480" w:rsidRPr="001B48F2">
        <w:rPr>
          <w:rFonts w:ascii="Times New Roman" w:hAnsi="Times New Roman"/>
          <w:bCs/>
          <w:szCs w:val="24"/>
        </w:rPr>
        <w:t>év (Cég)</w:t>
      </w:r>
      <w:r w:rsidR="00E96480" w:rsidRPr="001B48F2">
        <w:rPr>
          <w:rFonts w:ascii="Times New Roman" w:hAnsi="Times New Roman"/>
          <w:bCs/>
          <w:szCs w:val="24"/>
        </w:rPr>
        <w:tab/>
      </w:r>
      <w:r w:rsidRPr="001B48F2">
        <w:rPr>
          <w:rFonts w:ascii="Times New Roman" w:hAnsi="Times New Roman"/>
          <w:bCs/>
          <w:szCs w:val="24"/>
        </w:rPr>
        <w:t>………………</w:t>
      </w:r>
    </w:p>
    <w:p w:rsidR="00E96480" w:rsidRPr="001B48F2" w:rsidRDefault="004F2355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s</w:t>
      </w:r>
      <w:r w:rsidR="00E96480" w:rsidRPr="001B48F2">
        <w:rPr>
          <w:rFonts w:ascii="Times New Roman" w:hAnsi="Times New Roman"/>
          <w:bCs/>
          <w:szCs w:val="24"/>
        </w:rPr>
        <w:t>zékhely:</w:t>
      </w:r>
      <w:r w:rsidR="00E96480" w:rsidRPr="001B48F2">
        <w:rPr>
          <w:rFonts w:ascii="Times New Roman" w:hAnsi="Times New Roman"/>
          <w:bCs/>
          <w:szCs w:val="24"/>
        </w:rPr>
        <w:tab/>
      </w:r>
      <w:r w:rsidRPr="001B48F2">
        <w:rPr>
          <w:rFonts w:ascii="Times New Roman" w:hAnsi="Times New Roman"/>
          <w:bCs/>
          <w:szCs w:val="24"/>
        </w:rPr>
        <w:t>………………</w:t>
      </w:r>
    </w:p>
    <w:p w:rsidR="004F2355" w:rsidRPr="001B48F2" w:rsidRDefault="004F2355" w:rsidP="004F2355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 xml:space="preserve">telefon: </w:t>
      </w:r>
      <w:r w:rsidRPr="001B48F2">
        <w:rPr>
          <w:rFonts w:ascii="Times New Roman" w:hAnsi="Times New Roman"/>
          <w:bCs/>
          <w:szCs w:val="24"/>
        </w:rPr>
        <w:tab/>
        <w:t>………………</w:t>
      </w:r>
    </w:p>
    <w:p w:rsidR="00E96480" w:rsidRPr="001B48F2" w:rsidRDefault="004F2355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>e-mail</w:t>
      </w:r>
      <w:r w:rsidR="00E96480" w:rsidRPr="001B48F2">
        <w:rPr>
          <w:rFonts w:ascii="Times New Roman" w:hAnsi="Times New Roman"/>
          <w:bCs/>
          <w:szCs w:val="24"/>
        </w:rPr>
        <w:t xml:space="preserve">: </w:t>
      </w:r>
      <w:r w:rsidR="00E96480" w:rsidRPr="001B48F2">
        <w:rPr>
          <w:rFonts w:ascii="Times New Roman" w:hAnsi="Times New Roman"/>
          <w:bCs/>
          <w:szCs w:val="24"/>
        </w:rPr>
        <w:tab/>
      </w:r>
      <w:r w:rsidRPr="001B48F2">
        <w:rPr>
          <w:rFonts w:ascii="Times New Roman" w:hAnsi="Times New Roman"/>
          <w:bCs/>
          <w:szCs w:val="24"/>
        </w:rPr>
        <w:t>………………</w:t>
      </w:r>
      <w:r w:rsidR="00E96480" w:rsidRPr="001B48F2">
        <w:rPr>
          <w:rFonts w:ascii="Times New Roman" w:hAnsi="Times New Roman"/>
          <w:bCs/>
          <w:szCs w:val="24"/>
        </w:rPr>
        <w:tab/>
      </w:r>
    </w:p>
    <w:p w:rsidR="00E96480" w:rsidRPr="001B48F2" w:rsidRDefault="00E96480" w:rsidP="00E96480">
      <w:pPr>
        <w:ind w:left="2410" w:hanging="2126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bCs/>
          <w:szCs w:val="24"/>
        </w:rPr>
        <w:t xml:space="preserve">kamarai azonosító: </w:t>
      </w:r>
      <w:r w:rsidRPr="001B48F2">
        <w:rPr>
          <w:rFonts w:ascii="Times New Roman" w:hAnsi="Times New Roman"/>
          <w:bCs/>
          <w:szCs w:val="24"/>
        </w:rPr>
        <w:tab/>
        <w:t>ME</w:t>
      </w:r>
      <w:r w:rsidR="004F2355" w:rsidRPr="001B48F2">
        <w:rPr>
          <w:rFonts w:ascii="Times New Roman" w:hAnsi="Times New Roman"/>
          <w:bCs/>
          <w:szCs w:val="24"/>
        </w:rPr>
        <w:t>-………………</w:t>
      </w:r>
    </w:p>
    <w:p w:rsidR="00E96480" w:rsidRPr="001B48F2" w:rsidRDefault="00E96480">
      <w:pPr>
        <w:jc w:val="both"/>
        <w:rPr>
          <w:rFonts w:ascii="Times New Roman" w:hAnsi="Times New Roman"/>
          <w:bCs/>
          <w:szCs w:val="24"/>
        </w:rPr>
      </w:pPr>
    </w:p>
    <w:p w:rsidR="004F2355" w:rsidRPr="001B48F2" w:rsidRDefault="004F2355" w:rsidP="00814487">
      <w:pPr>
        <w:ind w:left="284"/>
        <w:jc w:val="both"/>
        <w:rPr>
          <w:rFonts w:ascii="Times New Roman" w:hAnsi="Times New Roman"/>
          <w:bCs/>
          <w:szCs w:val="24"/>
        </w:rPr>
      </w:pPr>
      <w:r w:rsidRPr="001B48F2">
        <w:rPr>
          <w:rFonts w:ascii="Times New Roman" w:hAnsi="Times New Roman"/>
          <w:szCs w:val="24"/>
        </w:rPr>
        <w:t xml:space="preserve">A műszaki ellenőrnek a Magyar Mérnöki Kamaránál nyilvántartott </w:t>
      </w:r>
      <w:r w:rsidRPr="001B48F2">
        <w:rPr>
          <w:rFonts w:ascii="Times New Roman" w:hAnsi="Times New Roman"/>
          <w:bCs/>
          <w:iCs/>
          <w:szCs w:val="24"/>
        </w:rPr>
        <w:t xml:space="preserve">„Villamos </w:t>
      </w:r>
      <w:proofErr w:type="gramStart"/>
      <w:r w:rsidRPr="001B48F2">
        <w:rPr>
          <w:rFonts w:ascii="Times New Roman" w:hAnsi="Times New Roman"/>
          <w:bCs/>
          <w:iCs/>
          <w:szCs w:val="24"/>
        </w:rPr>
        <w:t>energia termelésre</w:t>
      </w:r>
      <w:proofErr w:type="gramEnd"/>
      <w:r w:rsidRPr="001B48F2">
        <w:rPr>
          <w:rFonts w:ascii="Times New Roman" w:hAnsi="Times New Roman"/>
          <w:bCs/>
          <w:iCs/>
          <w:szCs w:val="24"/>
        </w:rPr>
        <w:t>, elosztásra és szállításra szolgáló sajátos műszaki építmények építése” megnevezésű</w:t>
      </w:r>
      <w:r w:rsidRPr="001B48F2">
        <w:rPr>
          <w:rFonts w:ascii="Times New Roman" w:hAnsi="Times New Roman"/>
          <w:iCs/>
          <w:szCs w:val="24"/>
        </w:rPr>
        <w:t xml:space="preserve"> jogosultsággal kell rendelkeznie!</w:t>
      </w:r>
    </w:p>
    <w:p w:rsidR="00297408" w:rsidRPr="001B48F2" w:rsidRDefault="00297408" w:rsidP="00C5266A">
      <w:pPr>
        <w:rPr>
          <w:rFonts w:ascii="Times New Roman" w:hAnsi="Times New Roman"/>
          <w:szCs w:val="24"/>
        </w:rPr>
      </w:pPr>
    </w:p>
    <w:p w:rsidR="00CD6CB8" w:rsidRPr="001B48F2" w:rsidRDefault="00CD6CB8">
      <w:pPr>
        <w:rPr>
          <w:rFonts w:ascii="Times New Roman" w:hAnsi="Times New Roman"/>
          <w:b/>
          <w:szCs w:val="24"/>
        </w:rPr>
      </w:pPr>
      <w:r w:rsidRPr="001B48F2">
        <w:rPr>
          <w:rFonts w:ascii="Times New Roman" w:hAnsi="Times New Roman"/>
          <w:b/>
          <w:szCs w:val="24"/>
        </w:rPr>
        <w:br w:type="page"/>
      </w:r>
    </w:p>
    <w:p w:rsidR="00297408" w:rsidRPr="00C5266A" w:rsidRDefault="00297408">
      <w:pPr>
        <w:jc w:val="right"/>
        <w:rPr>
          <w:rFonts w:ascii="Times New Roman" w:hAnsi="Times New Roman"/>
          <w:b/>
          <w:szCs w:val="24"/>
        </w:rPr>
      </w:pPr>
      <w:r w:rsidRPr="00C5266A">
        <w:rPr>
          <w:rFonts w:ascii="Times New Roman" w:hAnsi="Times New Roman"/>
          <w:b/>
          <w:szCs w:val="24"/>
        </w:rPr>
        <w:lastRenderedPageBreak/>
        <w:t>3. sz</w:t>
      </w:r>
      <w:r w:rsidR="00BD142D">
        <w:rPr>
          <w:rFonts w:ascii="Times New Roman" w:hAnsi="Times New Roman"/>
          <w:b/>
          <w:szCs w:val="24"/>
        </w:rPr>
        <w:t>ámú</w:t>
      </w:r>
      <w:r w:rsidRPr="00C5266A">
        <w:rPr>
          <w:rFonts w:ascii="Times New Roman" w:hAnsi="Times New Roman"/>
          <w:b/>
          <w:szCs w:val="24"/>
        </w:rPr>
        <w:t xml:space="preserve"> melléklet</w:t>
      </w:r>
    </w:p>
    <w:p w:rsidR="00297408" w:rsidRPr="00C5266A" w:rsidRDefault="00297408">
      <w:pPr>
        <w:jc w:val="center"/>
        <w:rPr>
          <w:rFonts w:ascii="Times New Roman" w:hAnsi="Times New Roman"/>
          <w:b/>
          <w:szCs w:val="24"/>
        </w:rPr>
      </w:pPr>
    </w:p>
    <w:p w:rsidR="004F2355" w:rsidRPr="00C5266A" w:rsidRDefault="004F2355" w:rsidP="004F2355">
      <w:pPr>
        <w:ind w:left="900" w:hanging="900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b/>
          <w:szCs w:val="24"/>
        </w:rPr>
        <w:t>Tárgy:</w:t>
      </w:r>
      <w:r w:rsidRPr="00C5266A">
        <w:rPr>
          <w:rFonts w:ascii="Times New Roman" w:hAnsi="Times New Roman"/>
          <w:b/>
          <w:szCs w:val="24"/>
        </w:rPr>
        <w:tab/>
        <w:t xml:space="preserve">Az E.ON … Áramhálózati Zrt. tulajdonában lévő közcélú hálózatokon és tartószerkezetein végzendő </w:t>
      </w:r>
      <w:r w:rsidR="00BD142D">
        <w:rPr>
          <w:rFonts w:ascii="Times New Roman" w:hAnsi="Times New Roman"/>
          <w:b/>
          <w:szCs w:val="24"/>
        </w:rPr>
        <w:t>átalakítási</w:t>
      </w:r>
      <w:r w:rsidRPr="00C5266A">
        <w:rPr>
          <w:rFonts w:ascii="Times New Roman" w:hAnsi="Times New Roman"/>
          <w:b/>
          <w:szCs w:val="24"/>
        </w:rPr>
        <w:t>/</w:t>
      </w:r>
      <w:proofErr w:type="gramStart"/>
      <w:r w:rsidR="00BD142D">
        <w:rPr>
          <w:rFonts w:ascii="Times New Roman" w:hAnsi="Times New Roman"/>
          <w:b/>
          <w:szCs w:val="24"/>
        </w:rPr>
        <w:t>áthelyezési</w:t>
      </w:r>
      <w:r w:rsidR="00BD142D" w:rsidRPr="00C5266A">
        <w:rPr>
          <w:rFonts w:ascii="Times New Roman" w:hAnsi="Times New Roman"/>
          <w:b/>
          <w:szCs w:val="24"/>
        </w:rPr>
        <w:t xml:space="preserve">  </w:t>
      </w:r>
      <w:r w:rsidRPr="00C5266A">
        <w:rPr>
          <w:rFonts w:ascii="Times New Roman" w:hAnsi="Times New Roman"/>
          <w:b/>
          <w:szCs w:val="24"/>
        </w:rPr>
        <w:t>feladatok</w:t>
      </w:r>
      <w:proofErr w:type="gramEnd"/>
      <w:r w:rsidRPr="00C5266A">
        <w:rPr>
          <w:rFonts w:ascii="Times New Roman" w:hAnsi="Times New Roman"/>
          <w:b/>
          <w:szCs w:val="24"/>
        </w:rPr>
        <w:t xml:space="preserve"> együttműködési feltételei</w:t>
      </w:r>
    </w:p>
    <w:p w:rsidR="004F2355" w:rsidRPr="00C5266A" w:rsidRDefault="004F2355" w:rsidP="004F2355">
      <w:pPr>
        <w:jc w:val="center"/>
        <w:rPr>
          <w:rFonts w:ascii="Times New Roman" w:hAnsi="Times New Roman"/>
          <w:b/>
          <w:szCs w:val="24"/>
        </w:rPr>
      </w:pPr>
    </w:p>
    <w:p w:rsidR="004F2355" w:rsidRPr="00C5266A" w:rsidRDefault="004F2355" w:rsidP="004F2355">
      <w:pPr>
        <w:jc w:val="center"/>
        <w:rPr>
          <w:rFonts w:ascii="Times New Roman" w:hAnsi="Times New Roman"/>
          <w:b/>
          <w:szCs w:val="24"/>
        </w:rPr>
      </w:pPr>
      <w:r w:rsidRPr="00C5266A">
        <w:rPr>
          <w:rFonts w:ascii="Times New Roman" w:hAnsi="Times New Roman"/>
          <w:b/>
          <w:szCs w:val="24"/>
        </w:rPr>
        <w:t>MEGVALÓSULÁSI DOKUMENTÁCIÓ TARTALMA</w:t>
      </w:r>
    </w:p>
    <w:p w:rsidR="004F2355" w:rsidRPr="007D377D" w:rsidRDefault="004F2355" w:rsidP="004F2355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4F2355" w:rsidRPr="007D377D" w:rsidTr="004F2355">
        <w:trPr>
          <w:trHeight w:val="785"/>
        </w:trPr>
        <w:tc>
          <w:tcPr>
            <w:tcW w:w="10207" w:type="dxa"/>
            <w:gridSpan w:val="2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Munka megnevezése:</w:t>
            </w:r>
          </w:p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4F2355">
        <w:trPr>
          <w:trHeight w:val="567"/>
        </w:trPr>
        <w:tc>
          <w:tcPr>
            <w:tcW w:w="4962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Beruházó megnevezése:</w:t>
            </w:r>
          </w:p>
        </w:tc>
        <w:tc>
          <w:tcPr>
            <w:tcW w:w="5245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F2355" w:rsidRPr="007D377D" w:rsidTr="004F2355">
        <w:trPr>
          <w:trHeight w:val="567"/>
        </w:trPr>
        <w:tc>
          <w:tcPr>
            <w:tcW w:w="4962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Kivitelező / kivitelező alvállalkozó megnevezése:</w:t>
            </w:r>
          </w:p>
        </w:tc>
        <w:tc>
          <w:tcPr>
            <w:tcW w:w="5245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F2355" w:rsidRPr="007D377D" w:rsidTr="004F2355">
        <w:trPr>
          <w:trHeight w:val="567"/>
        </w:trPr>
        <w:tc>
          <w:tcPr>
            <w:tcW w:w="4962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Műszaki átadás-átvétel időpontja:</w:t>
            </w:r>
          </w:p>
        </w:tc>
        <w:tc>
          <w:tcPr>
            <w:tcW w:w="5245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F2355" w:rsidRPr="007D377D" w:rsidRDefault="004F2355" w:rsidP="004F2355">
      <w:pPr>
        <w:rPr>
          <w:rFonts w:ascii="Times New Roman" w:hAnsi="Times New Roman"/>
          <w:sz w:val="22"/>
          <w:szCs w:val="22"/>
        </w:rPr>
      </w:pP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722"/>
        <w:gridCol w:w="2241"/>
        <w:gridCol w:w="993"/>
        <w:gridCol w:w="992"/>
        <w:gridCol w:w="992"/>
        <w:gridCol w:w="624"/>
        <w:gridCol w:w="624"/>
        <w:gridCol w:w="624"/>
      </w:tblGrid>
      <w:tr w:rsidR="004F2355" w:rsidRPr="007D377D" w:rsidTr="0072673F">
        <w:trPr>
          <w:cantSplit/>
          <w:trHeight w:val="742"/>
          <w:tblHeader/>
          <w:jc w:val="center"/>
        </w:trPr>
        <w:tc>
          <w:tcPr>
            <w:tcW w:w="454" w:type="dxa"/>
            <w:vMerge w:val="restart"/>
            <w:vAlign w:val="center"/>
          </w:tcPr>
          <w:p w:rsidR="004F2355" w:rsidRPr="007D377D" w:rsidRDefault="004F2355" w:rsidP="004F2355">
            <w:pPr>
              <w:keepNext/>
              <w:numPr>
                <w:ilvl w:val="0"/>
                <w:numId w:val="41"/>
              </w:numPr>
              <w:tabs>
                <w:tab w:val="clear" w:pos="0"/>
              </w:tabs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vMerge w:val="restart"/>
            <w:vAlign w:val="center"/>
          </w:tcPr>
          <w:p w:rsidR="004F2355" w:rsidRPr="007D377D" w:rsidRDefault="004F2355" w:rsidP="004F2355">
            <w:pPr>
              <w:keepNext/>
              <w:numPr>
                <w:ilvl w:val="0"/>
                <w:numId w:val="41"/>
              </w:numPr>
              <w:tabs>
                <w:tab w:val="clear" w:pos="0"/>
              </w:tabs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Dokumentum megnevezése</w:t>
            </w:r>
          </w:p>
        </w:tc>
        <w:tc>
          <w:tcPr>
            <w:tcW w:w="993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 xml:space="preserve">Nyilván-tartási </w:t>
            </w:r>
            <w:proofErr w:type="spellStart"/>
            <w:r w:rsidRPr="007D377D">
              <w:rPr>
                <w:rFonts w:ascii="Times New Roman" w:hAnsi="Times New Roman"/>
                <w:sz w:val="22"/>
                <w:szCs w:val="22"/>
              </w:rPr>
              <w:t>dok</w:t>
            </w:r>
            <w:proofErr w:type="spellEnd"/>
            <w:r w:rsidRPr="007D37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D377D">
              <w:rPr>
                <w:rFonts w:ascii="Times New Roman" w:hAnsi="Times New Roman"/>
                <w:sz w:val="22"/>
                <w:szCs w:val="22"/>
              </w:rPr>
              <w:t>Beruhá-zási</w:t>
            </w:r>
            <w:proofErr w:type="spellEnd"/>
            <w:r w:rsidRPr="007D37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D377D">
              <w:rPr>
                <w:rFonts w:ascii="Times New Roman" w:hAnsi="Times New Roman"/>
                <w:sz w:val="22"/>
                <w:szCs w:val="22"/>
              </w:rPr>
              <w:t>dok</w:t>
            </w:r>
            <w:proofErr w:type="spellEnd"/>
            <w:r w:rsidRPr="007D37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2355" w:rsidRPr="00A80233" w:rsidRDefault="004F2355" w:rsidP="004F2355">
            <w:pPr>
              <w:jc w:val="center"/>
              <w:rPr>
                <w:rFonts w:ascii="Times New Roman" w:hAnsi="Times New Roman"/>
                <w:sz w:val="20"/>
              </w:rPr>
            </w:pPr>
            <w:r w:rsidRPr="00A80233">
              <w:rPr>
                <w:rFonts w:ascii="Times New Roman" w:hAnsi="Times New Roman"/>
                <w:sz w:val="20"/>
              </w:rPr>
              <w:t>Üzembe helyezés bejelentés</w:t>
            </w: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Hiánypótlás</w:t>
            </w:r>
          </w:p>
        </w:tc>
      </w:tr>
      <w:tr w:rsidR="004F2355" w:rsidRPr="007D377D" w:rsidTr="0072673F">
        <w:trPr>
          <w:cantSplit/>
          <w:trHeight w:val="682"/>
          <w:tblHeader/>
          <w:jc w:val="center"/>
        </w:trPr>
        <w:tc>
          <w:tcPr>
            <w:tcW w:w="454" w:type="dxa"/>
            <w:vMerge/>
          </w:tcPr>
          <w:p w:rsidR="004F2355" w:rsidRPr="007D377D" w:rsidRDefault="004F2355" w:rsidP="004F2355">
            <w:pPr>
              <w:keepNext/>
              <w:numPr>
                <w:ilvl w:val="0"/>
                <w:numId w:val="41"/>
              </w:numPr>
              <w:tabs>
                <w:tab w:val="clear" w:pos="0"/>
              </w:tabs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vMerge/>
            <w:vAlign w:val="center"/>
          </w:tcPr>
          <w:p w:rsidR="004F2355" w:rsidRPr="007D377D" w:rsidRDefault="004F2355" w:rsidP="004F2355">
            <w:pPr>
              <w:keepNext/>
              <w:numPr>
                <w:ilvl w:val="0"/>
                <w:numId w:val="41"/>
              </w:numPr>
              <w:tabs>
                <w:tab w:val="clear" w:pos="0"/>
              </w:tabs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db. szám</w:t>
            </w:r>
          </w:p>
        </w:tc>
        <w:tc>
          <w:tcPr>
            <w:tcW w:w="992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db. szám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db. szám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db.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db. szám</w:t>
            </w: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db. szám</w:t>
            </w:r>
          </w:p>
        </w:tc>
      </w:tr>
      <w:tr w:rsidR="004F2355" w:rsidRPr="007D377D" w:rsidTr="0072673F">
        <w:trPr>
          <w:cantSplit/>
          <w:trHeight w:val="567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 xml:space="preserve">Műszaki átadás-átvételi és üzembe helyezési jegyzőkönyv 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284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Műszaki leírás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567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Megvalósult nyomvonalrajzok (építési/bontási) a kivitelező aláírásával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284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Organizációs jegyzőkönyv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284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Feszültségmentesítések megrendelései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284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Építési napló másolata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284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Kártalanítási dokumentációk (kárszakértői jegyzőkönyv, fizetési rendelkezések másolatai)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1-1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284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Munkavégzés kezdés jelentés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284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Munkavégzés készre jelentés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284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Kivitelezői nyilatkozat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11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 xml:space="preserve">Mérési jegyzőkönyvek (pl.: földelési ellenállásmérés, érintésvédelmi felülvizsgálat, kábelek szigetelési ellenállás mérése, szabadvezetékek belógás mérése, vezeték beszabályozási </w:t>
            </w:r>
            <w:proofErr w:type="spellStart"/>
            <w:r w:rsidRPr="007D377D">
              <w:rPr>
                <w:rFonts w:ascii="Times New Roman" w:hAnsi="Times New Roman"/>
                <w:sz w:val="22"/>
                <w:szCs w:val="22"/>
              </w:rPr>
              <w:t>jkv</w:t>
            </w:r>
            <w:proofErr w:type="spellEnd"/>
            <w:r w:rsidRPr="007D377D">
              <w:rPr>
                <w:rFonts w:ascii="Times New Roman" w:hAnsi="Times New Roman"/>
                <w:sz w:val="22"/>
                <w:szCs w:val="22"/>
              </w:rPr>
              <w:t>., hurok impedancia mérése)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1-1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567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4963" w:type="dxa"/>
            <w:gridSpan w:val="2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Megvalósult, érintett összes transzformátorkörzet egyvonalas rajza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567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Geodéziai bemérési vázrajz, koordináta jegyzék, geodéziai nyilatkozat (papíros formában)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284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Teljes digitális geodéziai állomány (cd-n)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567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Beépített berendezések, gépek műbizonylatai, műszaki adatlapok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931A7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4F2355" w:rsidRPr="007D37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D377D">
              <w:rPr>
                <w:rFonts w:ascii="Times New Roman" w:hAnsi="Times New Roman"/>
                <w:b/>
                <w:sz w:val="22"/>
                <w:szCs w:val="22"/>
              </w:rPr>
              <w:t>Transzformátor állomás leltár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Minőségi bizonyítvány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Transzformátor mérési jegyzőkönyv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Transzformátor állomás bontási leltár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Transzformátor állomás építése leltár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931A7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4F2355" w:rsidRPr="007D37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D377D">
              <w:rPr>
                <w:rFonts w:ascii="Times New Roman" w:hAnsi="Times New Roman"/>
                <w:b/>
                <w:sz w:val="22"/>
                <w:szCs w:val="22"/>
              </w:rPr>
              <w:t>Kábel-leltár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Középfeszültségű kábel bontási leltár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Középfeszültségű kábel építési leltár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Kisfeszültségű kábel bontási leltár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Kisfeszültségű kábel építési leltár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D377D">
              <w:rPr>
                <w:rFonts w:ascii="Times New Roman" w:hAnsi="Times New Roman"/>
                <w:b/>
                <w:sz w:val="22"/>
                <w:szCs w:val="22"/>
              </w:rPr>
              <w:t>Hálózati leltár (szabadvezeték esetén)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6E6E6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20 kV-os szabadvezeték építési leltár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20 kV-os szabadvezeték bontási leltár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0,4kV-os szabadvezeték építési leltár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300"/>
          <w:jc w:val="center"/>
        </w:trPr>
        <w:tc>
          <w:tcPr>
            <w:tcW w:w="454" w:type="dxa"/>
            <w:vAlign w:val="center"/>
          </w:tcPr>
          <w:p w:rsidR="004F2355" w:rsidRPr="007D377D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0,4kV-os szabadvezeték bontási leltár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567"/>
          <w:jc w:val="center"/>
        </w:trPr>
        <w:tc>
          <w:tcPr>
            <w:tcW w:w="454" w:type="dxa"/>
            <w:vAlign w:val="center"/>
          </w:tcPr>
          <w:p w:rsidR="004F2355" w:rsidRPr="007D377D" w:rsidRDefault="004931A7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4F2355" w:rsidRPr="007D37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Üzembe helyezett közvilágítás nyomtatvány</w:t>
            </w:r>
          </w:p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(teljesítmény-kimutatással)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624"/>
          <w:jc w:val="center"/>
        </w:trPr>
        <w:tc>
          <w:tcPr>
            <w:tcW w:w="454" w:type="dxa"/>
            <w:vAlign w:val="center"/>
          </w:tcPr>
          <w:p w:rsidR="004F2355" w:rsidRPr="007D377D" w:rsidRDefault="004931A7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4F2355" w:rsidRPr="007D37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 w:rsidRPr="007D377D">
              <w:rPr>
                <w:rFonts w:ascii="Times New Roman" w:hAnsi="Times New Roman"/>
                <w:sz w:val="22"/>
                <w:szCs w:val="22"/>
              </w:rPr>
              <w:t>A bontott anyagok, hulladékok átvételét igazoló dokumentumok</w:t>
            </w:r>
          </w:p>
        </w:tc>
        <w:tc>
          <w:tcPr>
            <w:tcW w:w="993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2355" w:rsidRPr="007D377D" w:rsidTr="0072673F">
        <w:trPr>
          <w:cantSplit/>
          <w:trHeight w:val="586"/>
          <w:jc w:val="center"/>
        </w:trPr>
        <w:tc>
          <w:tcPr>
            <w:tcW w:w="454" w:type="dxa"/>
            <w:vAlign w:val="center"/>
          </w:tcPr>
          <w:p w:rsidR="004F2355" w:rsidRPr="007D377D" w:rsidRDefault="004931A7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4F2355" w:rsidRPr="007D37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963" w:type="dxa"/>
            <w:gridSpan w:val="2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Üzembe helyezés bejelentés </w:t>
            </w:r>
            <w:r w:rsidRPr="007D377D">
              <w:rPr>
                <w:rFonts w:ascii="Times New Roman" w:hAnsi="Times New Roman"/>
                <w:sz w:val="22"/>
                <w:szCs w:val="22"/>
              </w:rPr>
              <w:t xml:space="preserve">beadásához szükséges dokumentumok </w:t>
            </w:r>
            <w:r w:rsidRPr="007D377D">
              <w:rPr>
                <w:rFonts w:ascii="Times New Roman" w:hAnsi="Times New Roman"/>
                <w:sz w:val="22"/>
                <w:szCs w:val="22"/>
                <w:u w:val="single"/>
              </w:rPr>
              <w:t>(külön ellenőrző lista szerint)</w:t>
            </w:r>
          </w:p>
        </w:tc>
        <w:tc>
          <w:tcPr>
            <w:tcW w:w="1985" w:type="dxa"/>
            <w:gridSpan w:val="2"/>
            <w:vAlign w:val="center"/>
          </w:tcPr>
          <w:p w:rsidR="004F2355" w:rsidRPr="001954C9" w:rsidRDefault="004F2355" w:rsidP="004F23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54C9">
              <w:rPr>
                <w:rFonts w:ascii="Times New Roman" w:hAnsi="Times New Roman"/>
                <w:sz w:val="22"/>
                <w:szCs w:val="22"/>
              </w:rPr>
              <w:t>1-1</w:t>
            </w:r>
          </w:p>
        </w:tc>
        <w:tc>
          <w:tcPr>
            <w:tcW w:w="992" w:type="dxa"/>
            <w:vAlign w:val="center"/>
          </w:tcPr>
          <w:p w:rsidR="004F2355" w:rsidRPr="001954C9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</w:tcPr>
          <w:p w:rsidR="004F2355" w:rsidRPr="007D377D" w:rsidRDefault="004F2355" w:rsidP="004F23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F2355" w:rsidRPr="007D377D" w:rsidRDefault="004F2355" w:rsidP="004F2355">
      <w:pPr>
        <w:rPr>
          <w:rFonts w:ascii="Times New Roman" w:hAnsi="Times New Roman"/>
          <w:sz w:val="22"/>
          <w:szCs w:val="22"/>
        </w:rPr>
      </w:pPr>
    </w:p>
    <w:p w:rsidR="004F2355" w:rsidRPr="007D377D" w:rsidRDefault="004F2355" w:rsidP="004F2355">
      <w:pPr>
        <w:rPr>
          <w:rFonts w:ascii="Times New Roman" w:hAnsi="Times New Roman"/>
          <w:sz w:val="22"/>
          <w:szCs w:val="22"/>
        </w:rPr>
      </w:pPr>
    </w:p>
    <w:p w:rsidR="004F2355" w:rsidRPr="001954C9" w:rsidRDefault="004931A7" w:rsidP="004F2355">
      <w:pPr>
        <w:rPr>
          <w:rFonts w:ascii="Times New Roman" w:hAnsi="Times New Roman"/>
          <w:szCs w:val="24"/>
        </w:rPr>
      </w:pPr>
      <w:r w:rsidRPr="001954C9">
        <w:rPr>
          <w:rFonts w:ascii="Times New Roman" w:hAnsi="Times New Roman"/>
          <w:szCs w:val="24"/>
        </w:rPr>
        <w:t>Kelt: ………………, … év … hó … nap</w:t>
      </w:r>
    </w:p>
    <w:p w:rsidR="004F2355" w:rsidRPr="001954C9" w:rsidRDefault="004F2355" w:rsidP="004F2355">
      <w:pPr>
        <w:rPr>
          <w:rFonts w:ascii="Times New Roman" w:hAnsi="Times New Roman"/>
          <w:szCs w:val="24"/>
        </w:rPr>
      </w:pPr>
    </w:p>
    <w:p w:rsidR="004931A7" w:rsidRPr="001954C9" w:rsidRDefault="004931A7" w:rsidP="004F2355">
      <w:pPr>
        <w:rPr>
          <w:rFonts w:ascii="Times New Roman" w:hAnsi="Times New Roman"/>
          <w:szCs w:val="24"/>
        </w:rPr>
      </w:pPr>
    </w:p>
    <w:p w:rsidR="004F2355" w:rsidRPr="001954C9" w:rsidRDefault="004F2355" w:rsidP="004F2355">
      <w:pPr>
        <w:rPr>
          <w:rFonts w:ascii="Times New Roman" w:hAnsi="Times New Roman"/>
          <w:szCs w:val="24"/>
        </w:rPr>
      </w:pPr>
    </w:p>
    <w:p w:rsidR="004F2355" w:rsidRPr="001954C9" w:rsidRDefault="004F2355" w:rsidP="004F2355">
      <w:pPr>
        <w:ind w:left="708" w:firstLine="708"/>
        <w:rPr>
          <w:rFonts w:ascii="Times New Roman" w:hAnsi="Times New Roman"/>
          <w:szCs w:val="24"/>
        </w:rPr>
      </w:pPr>
      <w:r w:rsidRPr="001954C9">
        <w:rPr>
          <w:rFonts w:ascii="Times New Roman" w:hAnsi="Times New Roman"/>
          <w:szCs w:val="24"/>
        </w:rPr>
        <w:t>………………………</w:t>
      </w:r>
      <w:r w:rsidR="0072673F" w:rsidRPr="001954C9">
        <w:rPr>
          <w:rFonts w:ascii="Times New Roman" w:hAnsi="Times New Roman"/>
          <w:szCs w:val="24"/>
        </w:rPr>
        <w:t>….</w:t>
      </w:r>
      <w:r w:rsidRPr="001954C9">
        <w:rPr>
          <w:rFonts w:ascii="Times New Roman" w:hAnsi="Times New Roman"/>
          <w:szCs w:val="24"/>
        </w:rPr>
        <w:tab/>
      </w:r>
      <w:r w:rsidRPr="001954C9">
        <w:rPr>
          <w:rFonts w:ascii="Times New Roman" w:hAnsi="Times New Roman"/>
          <w:szCs w:val="24"/>
        </w:rPr>
        <w:tab/>
      </w:r>
      <w:r w:rsidRPr="001954C9">
        <w:rPr>
          <w:rFonts w:ascii="Times New Roman" w:hAnsi="Times New Roman"/>
          <w:szCs w:val="24"/>
        </w:rPr>
        <w:tab/>
        <w:t xml:space="preserve">      …………………………</w:t>
      </w:r>
    </w:p>
    <w:p w:rsidR="004F2355" w:rsidRPr="001954C9" w:rsidRDefault="004F2355" w:rsidP="004F2355">
      <w:pPr>
        <w:rPr>
          <w:rFonts w:ascii="Times New Roman" w:hAnsi="Times New Roman"/>
          <w:b/>
          <w:szCs w:val="24"/>
        </w:rPr>
      </w:pPr>
      <w:r w:rsidRPr="001954C9">
        <w:rPr>
          <w:rFonts w:ascii="Times New Roman" w:hAnsi="Times New Roman"/>
          <w:szCs w:val="24"/>
        </w:rPr>
        <w:tab/>
      </w:r>
      <w:r w:rsidRPr="001954C9">
        <w:rPr>
          <w:rFonts w:ascii="Times New Roman" w:hAnsi="Times New Roman"/>
          <w:szCs w:val="24"/>
        </w:rPr>
        <w:tab/>
      </w:r>
      <w:r w:rsidRPr="001954C9">
        <w:rPr>
          <w:rFonts w:ascii="Times New Roman" w:hAnsi="Times New Roman"/>
          <w:szCs w:val="24"/>
        </w:rPr>
        <w:tab/>
      </w:r>
      <w:r w:rsidR="0072673F" w:rsidRPr="001954C9">
        <w:rPr>
          <w:rFonts w:ascii="Times New Roman" w:hAnsi="Times New Roman"/>
          <w:szCs w:val="24"/>
        </w:rPr>
        <w:t xml:space="preserve"> </w:t>
      </w:r>
      <w:r w:rsidR="001954C9">
        <w:rPr>
          <w:rFonts w:ascii="Times New Roman" w:hAnsi="Times New Roman"/>
          <w:szCs w:val="24"/>
        </w:rPr>
        <w:t xml:space="preserve"> </w:t>
      </w:r>
      <w:r w:rsidR="0072673F" w:rsidRPr="001954C9">
        <w:rPr>
          <w:rFonts w:ascii="Times New Roman" w:hAnsi="Times New Roman"/>
          <w:szCs w:val="24"/>
        </w:rPr>
        <w:t xml:space="preserve"> </w:t>
      </w:r>
      <w:r w:rsidRPr="001954C9">
        <w:rPr>
          <w:rFonts w:ascii="Times New Roman" w:hAnsi="Times New Roman"/>
          <w:b/>
          <w:szCs w:val="24"/>
        </w:rPr>
        <w:t>Átadó</w:t>
      </w:r>
      <w:r w:rsidRPr="001954C9">
        <w:rPr>
          <w:rFonts w:ascii="Times New Roman" w:hAnsi="Times New Roman"/>
          <w:b/>
          <w:szCs w:val="24"/>
        </w:rPr>
        <w:tab/>
      </w:r>
      <w:r w:rsidRPr="001954C9">
        <w:rPr>
          <w:rFonts w:ascii="Times New Roman" w:hAnsi="Times New Roman"/>
          <w:b/>
          <w:szCs w:val="24"/>
        </w:rPr>
        <w:tab/>
      </w:r>
      <w:r w:rsidRPr="001954C9">
        <w:rPr>
          <w:rFonts w:ascii="Times New Roman" w:hAnsi="Times New Roman"/>
          <w:b/>
          <w:szCs w:val="24"/>
        </w:rPr>
        <w:tab/>
      </w:r>
      <w:r w:rsidRPr="001954C9">
        <w:rPr>
          <w:rFonts w:ascii="Times New Roman" w:hAnsi="Times New Roman"/>
          <w:b/>
          <w:szCs w:val="24"/>
        </w:rPr>
        <w:tab/>
      </w:r>
      <w:r w:rsidRPr="001954C9">
        <w:rPr>
          <w:rFonts w:ascii="Times New Roman" w:hAnsi="Times New Roman"/>
          <w:b/>
          <w:szCs w:val="24"/>
        </w:rPr>
        <w:tab/>
        <w:t xml:space="preserve">  </w:t>
      </w:r>
      <w:r w:rsidR="0072673F" w:rsidRPr="001954C9">
        <w:rPr>
          <w:rFonts w:ascii="Times New Roman" w:hAnsi="Times New Roman"/>
          <w:b/>
          <w:szCs w:val="24"/>
        </w:rPr>
        <w:t xml:space="preserve">    </w:t>
      </w:r>
      <w:r w:rsidRPr="001954C9">
        <w:rPr>
          <w:rFonts w:ascii="Times New Roman" w:hAnsi="Times New Roman"/>
          <w:b/>
          <w:szCs w:val="24"/>
        </w:rPr>
        <w:t xml:space="preserve"> </w:t>
      </w:r>
      <w:r w:rsidR="0072673F" w:rsidRPr="001954C9">
        <w:rPr>
          <w:rFonts w:ascii="Times New Roman" w:hAnsi="Times New Roman"/>
          <w:b/>
          <w:szCs w:val="24"/>
        </w:rPr>
        <w:t xml:space="preserve">  </w:t>
      </w:r>
      <w:r w:rsidRPr="001954C9">
        <w:rPr>
          <w:rFonts w:ascii="Times New Roman" w:hAnsi="Times New Roman"/>
          <w:b/>
          <w:szCs w:val="24"/>
        </w:rPr>
        <w:t>Átvevő</w:t>
      </w:r>
    </w:p>
    <w:p w:rsidR="004931A7" w:rsidRDefault="004931A7">
      <w:pPr>
        <w:rPr>
          <w:rFonts w:ascii="Polo" w:hAnsi="Polo" w:cs="Arial"/>
          <w:b/>
          <w:sz w:val="22"/>
          <w:szCs w:val="22"/>
        </w:rPr>
      </w:pPr>
      <w:r>
        <w:rPr>
          <w:rFonts w:ascii="Polo" w:hAnsi="Polo" w:cs="Arial"/>
          <w:b/>
          <w:sz w:val="22"/>
          <w:szCs w:val="22"/>
        </w:rPr>
        <w:br w:type="page"/>
      </w:r>
    </w:p>
    <w:p w:rsidR="004931A7" w:rsidRPr="00C5266A" w:rsidRDefault="004931A7" w:rsidP="004931A7">
      <w:pPr>
        <w:jc w:val="center"/>
        <w:rPr>
          <w:rFonts w:ascii="Times New Roman" w:hAnsi="Times New Roman"/>
          <w:b/>
          <w:szCs w:val="24"/>
        </w:rPr>
      </w:pPr>
      <w:r w:rsidRPr="00C5266A">
        <w:rPr>
          <w:rFonts w:ascii="Times New Roman" w:hAnsi="Times New Roman"/>
          <w:b/>
          <w:szCs w:val="24"/>
        </w:rPr>
        <w:lastRenderedPageBreak/>
        <w:t xml:space="preserve">ÜZEMBE HELYEZÉS BEJELENTÉS DOKUMENTÁCIÓ TARTALMA </w:t>
      </w:r>
    </w:p>
    <w:p w:rsidR="004931A7" w:rsidRPr="004931A7" w:rsidRDefault="004931A7" w:rsidP="004931A7">
      <w:pPr>
        <w:jc w:val="center"/>
        <w:rPr>
          <w:rFonts w:ascii="Times New Roman" w:hAnsi="Times New Roman"/>
          <w:b/>
          <w:sz w:val="22"/>
          <w:szCs w:val="22"/>
        </w:rPr>
      </w:pPr>
    </w:p>
    <w:p w:rsidR="004931A7" w:rsidRPr="004931A7" w:rsidRDefault="004931A7" w:rsidP="004931A7">
      <w:pPr>
        <w:numPr>
          <w:ilvl w:val="1"/>
          <w:numId w:val="0"/>
        </w:numPr>
        <w:suppressAutoHyphens/>
        <w:rPr>
          <w:rFonts w:ascii="Times New Roman" w:hAnsi="Times New Roman"/>
          <w:i/>
          <w:iCs/>
          <w:color w:val="4F81BD"/>
          <w:spacing w:val="15"/>
          <w:sz w:val="22"/>
          <w:szCs w:val="22"/>
          <w:lang w:eastAsia="ar-SA"/>
        </w:rPr>
      </w:pPr>
    </w:p>
    <w:tbl>
      <w:tblPr>
        <w:tblW w:w="986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578"/>
        <w:gridCol w:w="938"/>
        <w:gridCol w:w="2840"/>
        <w:gridCol w:w="2840"/>
        <w:gridCol w:w="2021"/>
      </w:tblGrid>
      <w:tr w:rsidR="004931A7" w:rsidRPr="004931A7" w:rsidTr="00814487">
        <w:trPr>
          <w:trHeight w:val="2115"/>
        </w:trPr>
        <w:tc>
          <w:tcPr>
            <w:tcW w:w="7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bCs/>
                <w:sz w:val="22"/>
                <w:szCs w:val="22"/>
              </w:rPr>
              <w:t>A munka vezetékjogi engedélyének megnevezése: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bCs/>
                <w:sz w:val="22"/>
                <w:szCs w:val="22"/>
              </w:rPr>
              <w:t>vezetékjogi engedély száma:</w:t>
            </w:r>
          </w:p>
        </w:tc>
      </w:tr>
      <w:tr w:rsidR="004931A7" w:rsidRPr="004931A7" w:rsidTr="00814487">
        <w:trPr>
          <w:trHeight w:val="932"/>
        </w:trPr>
        <w:tc>
          <w:tcPr>
            <w:tcW w:w="9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31A7" w:rsidRPr="001954C9" w:rsidRDefault="004931A7" w:rsidP="001954C9">
            <w:pPr>
              <w:spacing w:before="120"/>
              <w:jc w:val="both"/>
              <w:rPr>
                <w:rFonts w:ascii="Times New Roman" w:hAnsi="Times New Roman"/>
                <w:bCs/>
                <w:szCs w:val="24"/>
              </w:rPr>
            </w:pPr>
            <w:r w:rsidRPr="001954C9">
              <w:rPr>
                <w:rFonts w:ascii="Times New Roman" w:hAnsi="Times New Roman"/>
                <w:bCs/>
                <w:szCs w:val="24"/>
              </w:rPr>
              <w:t>Az alábbi felsorolásban feltüntetett szakhatóságok közül a vezetékjogi engedély „indoklási” részében feltüntetett szakhatóságokat és terv szerint érintett közmű üzemeltetőket szükséges nyilatkoztatni!</w:t>
            </w:r>
          </w:p>
          <w:p w:rsidR="004931A7" w:rsidRPr="004931A7" w:rsidRDefault="004931A7" w:rsidP="001954C9">
            <w:pPr>
              <w:spacing w:before="120"/>
              <w:rPr>
                <w:rFonts w:ascii="Times New Roman" w:hAnsi="Times New Roman"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  <w:t xml:space="preserve">   </w:t>
            </w:r>
          </w:p>
        </w:tc>
      </w:tr>
      <w:tr w:rsidR="004931A7" w:rsidRPr="004931A7" w:rsidTr="0072673F">
        <w:trPr>
          <w:trHeight w:val="421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Szakhatóság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212235" w:rsidP="007267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bCs/>
                <w:sz w:val="22"/>
                <w:szCs w:val="22"/>
              </w:rPr>
              <w:t>érintettség: I / N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Környezetvédelmi, Természetvédelmi és Vízügyi Felügyelőség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2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 xml:space="preserve">Fővárosi és Megyei Kormányhivatal </w:t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Kulturális Örökségvédelmi Hivatal területi szerve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3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Bányakapitányság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4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 xml:space="preserve">Fővárosi és Megyei Kormányhivatal </w:t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Növény- és Talajvédelmi Igazgatósága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5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 xml:space="preserve">Fővárosi és Megyei Kormányhivatal </w:t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Erdészeti Igazgatósága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6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 xml:space="preserve">Honvédelmi Minisztérium </w:t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Hatósági Hivatal igazgatója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7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Nemzeti Közlekedési Hatóság</w:t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Útügyi, Vasúti és Hajózási Hivatala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8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 xml:space="preserve">Fővárosi és Megyei Kormányhivatal </w:t>
            </w: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Közlekedési Felügyelőség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9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Nemzeti Közlekedési Hatóság Légügyi Hivatala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31A7">
              <w:rPr>
                <w:rFonts w:ascii="Times New Roman" w:hAnsi="Times New Roman"/>
                <w:b/>
                <w:bCs/>
                <w:sz w:val="22"/>
                <w:szCs w:val="22"/>
              </w:rPr>
              <w:t>Közmű szolgáltatók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10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Távközlési szolgáltató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11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Víz-csatornázási művek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12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Földgázelosztó (Gázszolgáltató)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13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Földgáz szállítási rendszerüzemeltető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14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Kőolaj szállítóvezeték üzemeltetője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15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Útkezelők: Közútkezelő Kht., Önkormányzat, stb.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16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Vasúti pályahálózat működtetői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17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Repülőtér-üzemeltetők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18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Vízgazdálkodási Társulatok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19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Távhőszolgáltató, távhőtermelő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20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KTV-internet szolgáltató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21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Közlekedési társaságok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22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212235" w:rsidRDefault="00212235" w:rsidP="002122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másolat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Erdészet, Erdőgazdálkodási társulások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23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Kivitelezői nyilatkozat (üzembe helyezés bejelentéshez - lásd csatolt melléklet mintát)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24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Geodéziai megvalósulási vázrajz + geodéziai nyilatkozat nyomvonal megfelelőségről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931A7" w:rsidRPr="004931A7" w:rsidTr="00814487">
        <w:trPr>
          <w:trHeight w:val="64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25</w:t>
            </w:r>
            <w:r w:rsidR="002122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72673F" w:rsidRDefault="004931A7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673F">
              <w:rPr>
                <w:rFonts w:ascii="Times New Roman" w:hAnsi="Times New Roman"/>
                <w:sz w:val="22"/>
                <w:szCs w:val="22"/>
              </w:rPr>
              <w:t>eredeti</w:t>
            </w:r>
          </w:p>
          <w:p w:rsidR="004931A7" w:rsidRPr="0072673F" w:rsidRDefault="00212235" w:rsidP="004931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2235">
              <w:rPr>
                <w:rFonts w:ascii="Times New Roman" w:hAnsi="Times New Roman"/>
                <w:sz w:val="22"/>
                <w:szCs w:val="22"/>
              </w:rPr>
              <w:t>példány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Műszaki átadási jegyzőkönyv + jelenléti ív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A7" w:rsidRPr="004931A7" w:rsidRDefault="004931A7" w:rsidP="004931A7">
            <w:pPr>
              <w:rPr>
                <w:rFonts w:ascii="Times New Roman" w:hAnsi="Times New Roman"/>
                <w:sz w:val="22"/>
                <w:szCs w:val="22"/>
              </w:rPr>
            </w:pPr>
            <w:r w:rsidRPr="004931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4931A7" w:rsidRPr="004931A7" w:rsidRDefault="004931A7" w:rsidP="004931A7">
      <w:pPr>
        <w:rPr>
          <w:rFonts w:ascii="Times New Roman" w:hAnsi="Times New Roman"/>
          <w:sz w:val="22"/>
          <w:szCs w:val="22"/>
        </w:rPr>
      </w:pPr>
    </w:p>
    <w:p w:rsidR="004931A7" w:rsidRPr="004931A7" w:rsidRDefault="004931A7" w:rsidP="004931A7">
      <w:pPr>
        <w:rPr>
          <w:rFonts w:ascii="Times New Roman" w:hAnsi="Times New Roman"/>
          <w:color w:val="FF0000"/>
          <w:sz w:val="22"/>
          <w:szCs w:val="22"/>
        </w:rPr>
      </w:pPr>
    </w:p>
    <w:p w:rsidR="004931A7" w:rsidRPr="004931A7" w:rsidRDefault="004931A7" w:rsidP="004931A7">
      <w:pPr>
        <w:rPr>
          <w:rFonts w:ascii="Times New Roman" w:hAnsi="Times New Roman"/>
          <w:color w:val="FF0000"/>
          <w:sz w:val="22"/>
          <w:szCs w:val="22"/>
        </w:rPr>
      </w:pPr>
    </w:p>
    <w:p w:rsidR="004931A7" w:rsidRPr="00C5266A" w:rsidRDefault="004931A7" w:rsidP="004931A7">
      <w:pPr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Kelt: ……………, … év … hó … nap</w:t>
      </w:r>
    </w:p>
    <w:p w:rsidR="004931A7" w:rsidRPr="00C5266A" w:rsidRDefault="004931A7" w:rsidP="004931A7">
      <w:pPr>
        <w:rPr>
          <w:rFonts w:ascii="Times New Roman" w:hAnsi="Times New Roman"/>
          <w:szCs w:val="24"/>
        </w:rPr>
      </w:pPr>
    </w:p>
    <w:p w:rsidR="004931A7" w:rsidRPr="00C5266A" w:rsidRDefault="004931A7" w:rsidP="004931A7">
      <w:pPr>
        <w:rPr>
          <w:rFonts w:ascii="Times New Roman" w:hAnsi="Times New Roman"/>
          <w:szCs w:val="24"/>
        </w:rPr>
      </w:pPr>
    </w:p>
    <w:p w:rsidR="004931A7" w:rsidRPr="00C5266A" w:rsidRDefault="004931A7" w:rsidP="004931A7">
      <w:pPr>
        <w:rPr>
          <w:rFonts w:ascii="Times New Roman" w:hAnsi="Times New Roman"/>
          <w:szCs w:val="24"/>
        </w:rPr>
      </w:pPr>
    </w:p>
    <w:p w:rsidR="004931A7" w:rsidRPr="00C5266A" w:rsidRDefault="004931A7" w:rsidP="004931A7">
      <w:pPr>
        <w:rPr>
          <w:rFonts w:ascii="Times New Roman" w:hAnsi="Times New Roman"/>
          <w:szCs w:val="24"/>
        </w:rPr>
      </w:pPr>
    </w:p>
    <w:p w:rsidR="004931A7" w:rsidRPr="00C5266A" w:rsidRDefault="004931A7" w:rsidP="004931A7">
      <w:pPr>
        <w:rPr>
          <w:rFonts w:ascii="Times New Roman" w:hAnsi="Times New Roman"/>
          <w:szCs w:val="24"/>
        </w:rPr>
      </w:pPr>
    </w:p>
    <w:p w:rsidR="004931A7" w:rsidRPr="00C5266A" w:rsidRDefault="00620B36" w:rsidP="00620B36">
      <w:pPr>
        <w:ind w:left="708" w:firstLine="708"/>
        <w:rPr>
          <w:rFonts w:ascii="Times New Roman" w:hAnsi="Times New Roman"/>
          <w:szCs w:val="24"/>
        </w:rPr>
      </w:pPr>
      <w:r w:rsidRPr="00620B36">
        <w:rPr>
          <w:rFonts w:ascii="Times New Roman" w:hAnsi="Times New Roman"/>
          <w:szCs w:val="24"/>
        </w:rPr>
        <w:t>………………………</w:t>
      </w:r>
      <w:r>
        <w:rPr>
          <w:rFonts w:ascii="Times New Roman" w:hAnsi="Times New Roman"/>
          <w:szCs w:val="24"/>
        </w:rPr>
        <w:t>……</w:t>
      </w:r>
      <w:r w:rsidRPr="00620B36">
        <w:rPr>
          <w:rFonts w:ascii="Times New Roman" w:hAnsi="Times New Roman"/>
          <w:szCs w:val="24"/>
        </w:rPr>
        <w:tab/>
      </w:r>
      <w:r w:rsidRPr="00620B3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</w:t>
      </w:r>
      <w:r w:rsidR="004931A7" w:rsidRPr="00C5266A">
        <w:rPr>
          <w:rFonts w:ascii="Times New Roman" w:hAnsi="Times New Roman"/>
          <w:szCs w:val="24"/>
        </w:rPr>
        <w:t>………………………….</w:t>
      </w:r>
    </w:p>
    <w:p w:rsidR="00814487" w:rsidRPr="00C5266A" w:rsidRDefault="00620B36" w:rsidP="00620B36">
      <w:pPr>
        <w:ind w:left="1416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</w:t>
      </w:r>
      <w:r w:rsidRPr="00620B36">
        <w:rPr>
          <w:rFonts w:ascii="Times New Roman" w:hAnsi="Times New Roman"/>
          <w:b/>
          <w:szCs w:val="24"/>
        </w:rPr>
        <w:t>Átadó</w:t>
      </w:r>
      <w:r w:rsidRPr="00620B36">
        <w:rPr>
          <w:rFonts w:ascii="Times New Roman" w:hAnsi="Times New Roman"/>
          <w:b/>
          <w:szCs w:val="24"/>
        </w:rPr>
        <w:tab/>
      </w:r>
      <w:r w:rsidRPr="00620B36">
        <w:rPr>
          <w:rFonts w:ascii="Times New Roman" w:hAnsi="Times New Roman"/>
          <w:b/>
          <w:szCs w:val="24"/>
        </w:rPr>
        <w:tab/>
      </w:r>
      <w:r w:rsidRPr="00620B36">
        <w:rPr>
          <w:rFonts w:ascii="Times New Roman" w:hAnsi="Times New Roman"/>
          <w:b/>
          <w:szCs w:val="24"/>
        </w:rPr>
        <w:tab/>
      </w:r>
      <w:r w:rsidRPr="00620B36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    </w:t>
      </w:r>
      <w:r w:rsidR="004931A7" w:rsidRPr="00C5266A">
        <w:rPr>
          <w:rFonts w:ascii="Times New Roman" w:hAnsi="Times New Roman"/>
          <w:b/>
          <w:szCs w:val="24"/>
        </w:rPr>
        <w:t>Átvevő</w:t>
      </w:r>
    </w:p>
    <w:p w:rsidR="00814487" w:rsidRPr="00C5266A" w:rsidRDefault="00814487" w:rsidP="00814487">
      <w:pPr>
        <w:rPr>
          <w:rFonts w:ascii="Times New Roman" w:hAnsi="Times New Roman"/>
          <w:szCs w:val="24"/>
        </w:rPr>
      </w:pPr>
    </w:p>
    <w:p w:rsidR="00814487" w:rsidRDefault="00814487">
      <w:pPr>
        <w:rPr>
          <w:rFonts w:ascii="Polo" w:hAnsi="Polo" w:cs="Arial"/>
          <w:b/>
          <w:sz w:val="22"/>
          <w:szCs w:val="22"/>
        </w:rPr>
      </w:pPr>
      <w:r>
        <w:rPr>
          <w:rFonts w:ascii="Polo" w:hAnsi="Polo" w:cs="Arial"/>
          <w:b/>
          <w:sz w:val="22"/>
          <w:szCs w:val="22"/>
        </w:rPr>
        <w:br w:type="page"/>
      </w:r>
    </w:p>
    <w:p w:rsidR="00AE352D" w:rsidRPr="00C5266A" w:rsidRDefault="00AE352D" w:rsidP="00814487">
      <w:pPr>
        <w:jc w:val="right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b/>
          <w:szCs w:val="24"/>
        </w:rPr>
        <w:lastRenderedPageBreak/>
        <w:t>4. sz</w:t>
      </w:r>
      <w:r w:rsidR="00BD142D">
        <w:rPr>
          <w:rFonts w:ascii="Times New Roman" w:hAnsi="Times New Roman"/>
          <w:b/>
          <w:szCs w:val="24"/>
        </w:rPr>
        <w:t>ámú</w:t>
      </w:r>
      <w:r w:rsidRPr="00C5266A">
        <w:rPr>
          <w:rFonts w:ascii="Times New Roman" w:hAnsi="Times New Roman"/>
          <w:b/>
          <w:szCs w:val="24"/>
        </w:rPr>
        <w:t xml:space="preserve"> melléklet</w:t>
      </w:r>
    </w:p>
    <w:p w:rsidR="00807782" w:rsidRPr="00C5266A" w:rsidRDefault="00AA4F50" w:rsidP="00807782">
      <w:pPr>
        <w:jc w:val="center"/>
        <w:rPr>
          <w:rFonts w:ascii="Times New Roman" w:hAnsi="Times New Roman"/>
          <w:szCs w:val="24"/>
          <w:u w:val="single"/>
        </w:rPr>
      </w:pPr>
      <w:r w:rsidRPr="00C5266A">
        <w:rPr>
          <w:rFonts w:ascii="Times New Roman" w:hAnsi="Times New Roman"/>
          <w:szCs w:val="24"/>
          <w:u w:val="single"/>
        </w:rPr>
        <w:t>(minimum követelmény)</w:t>
      </w:r>
    </w:p>
    <w:p w:rsidR="00E3328C" w:rsidRPr="00C5266A" w:rsidRDefault="00E3328C">
      <w:pPr>
        <w:rPr>
          <w:rFonts w:ascii="Times New Roman" w:hAnsi="Times New Roman"/>
          <w:b/>
          <w:szCs w:val="24"/>
        </w:rPr>
      </w:pPr>
    </w:p>
    <w:p w:rsidR="00E3328C" w:rsidRPr="00C5266A" w:rsidRDefault="00807782">
      <w:pPr>
        <w:pStyle w:val="Cm"/>
        <w:rPr>
          <w:b/>
          <w:sz w:val="24"/>
          <w:szCs w:val="24"/>
        </w:rPr>
      </w:pPr>
      <w:r w:rsidRPr="00C5266A">
        <w:rPr>
          <w:b/>
          <w:sz w:val="24"/>
          <w:szCs w:val="24"/>
        </w:rPr>
        <w:t>JEGYZŐKÖNYV</w:t>
      </w:r>
    </w:p>
    <w:p w:rsidR="00E3328C" w:rsidRPr="00C5266A" w:rsidRDefault="00EF5B79">
      <w:pPr>
        <w:pStyle w:val="Cm"/>
        <w:rPr>
          <w:b/>
          <w:sz w:val="24"/>
          <w:szCs w:val="24"/>
        </w:rPr>
      </w:pPr>
      <w:r w:rsidRPr="00C5266A">
        <w:rPr>
          <w:b/>
          <w:sz w:val="24"/>
          <w:szCs w:val="24"/>
        </w:rPr>
        <w:t>Műszaki átadás-átvételről</w:t>
      </w:r>
    </w:p>
    <w:p w:rsidR="00E3328C" w:rsidRPr="00C5266A" w:rsidRDefault="00EF5B79">
      <w:pPr>
        <w:jc w:val="center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 </w:t>
      </w:r>
    </w:p>
    <w:p w:rsidR="00E3328C" w:rsidRPr="00C5266A" w:rsidRDefault="00807782">
      <w:pPr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b/>
          <w:szCs w:val="24"/>
        </w:rPr>
        <w:t>……………</w:t>
      </w:r>
      <w:r w:rsidRPr="00C5266A">
        <w:rPr>
          <w:rFonts w:ascii="Times New Roman" w:hAnsi="Times New Roman"/>
          <w:szCs w:val="24"/>
        </w:rPr>
        <w:t xml:space="preserve"> </w:t>
      </w:r>
      <w:r w:rsidR="009827F1" w:rsidRPr="00C5266A">
        <w:rPr>
          <w:rFonts w:ascii="Times New Roman" w:hAnsi="Times New Roman"/>
          <w:szCs w:val="24"/>
        </w:rPr>
        <w:t>közműkiváltás</w:t>
      </w:r>
      <w:r w:rsidRPr="00C5266A">
        <w:rPr>
          <w:rFonts w:ascii="Times New Roman" w:hAnsi="Times New Roman"/>
          <w:szCs w:val="24"/>
        </w:rPr>
        <w:t xml:space="preserve"> miatt E.ON </w:t>
      </w:r>
      <w:r w:rsidR="0088156D" w:rsidRPr="00C5266A">
        <w:rPr>
          <w:rFonts w:ascii="Times New Roman" w:hAnsi="Times New Roman"/>
          <w:szCs w:val="24"/>
        </w:rPr>
        <w:t>…</w:t>
      </w:r>
      <w:r w:rsidRPr="00C5266A">
        <w:rPr>
          <w:rFonts w:ascii="Times New Roman" w:hAnsi="Times New Roman"/>
          <w:szCs w:val="24"/>
        </w:rPr>
        <w:t xml:space="preserve"> Áramhálózati Zrt. kizárólagos tulajdonában és kezelésében lévő </w:t>
      </w:r>
      <w:r w:rsidR="00EF5B79" w:rsidRPr="00C5266A">
        <w:rPr>
          <w:rFonts w:ascii="Times New Roman" w:hAnsi="Times New Roman"/>
          <w:szCs w:val="24"/>
        </w:rPr>
        <w:t xml:space="preserve">közcélú villamos hálózatok és tartószerkezetek </w:t>
      </w:r>
      <w:r w:rsidR="00BD142D">
        <w:rPr>
          <w:rFonts w:ascii="Times New Roman" w:hAnsi="Times New Roman"/>
          <w:szCs w:val="24"/>
        </w:rPr>
        <w:t>átalakítása</w:t>
      </w:r>
      <w:r w:rsidR="00EF5B79" w:rsidRPr="00C5266A">
        <w:rPr>
          <w:rFonts w:ascii="Times New Roman" w:hAnsi="Times New Roman"/>
          <w:szCs w:val="24"/>
        </w:rPr>
        <w:t>/</w:t>
      </w:r>
      <w:r w:rsidR="00BD142D">
        <w:rPr>
          <w:rFonts w:ascii="Times New Roman" w:hAnsi="Times New Roman"/>
          <w:szCs w:val="24"/>
        </w:rPr>
        <w:t>áthelyezése</w:t>
      </w:r>
      <w:r w:rsidR="00BD142D" w:rsidRPr="00C5266A">
        <w:rPr>
          <w:rFonts w:ascii="Times New Roman" w:hAnsi="Times New Roman"/>
          <w:szCs w:val="24"/>
        </w:rPr>
        <w:t xml:space="preserve"> </w:t>
      </w:r>
      <w:r w:rsidR="00EF5B79" w:rsidRPr="00C5266A">
        <w:rPr>
          <w:rFonts w:ascii="Times New Roman" w:hAnsi="Times New Roman"/>
          <w:szCs w:val="24"/>
        </w:rPr>
        <w:t>tárgyában:</w:t>
      </w:r>
    </w:p>
    <w:p w:rsidR="00E3328C" w:rsidRPr="00C5266A" w:rsidRDefault="00E3328C">
      <w:pPr>
        <w:rPr>
          <w:rFonts w:ascii="Times New Roman" w:hAnsi="Times New Roman"/>
          <w:szCs w:val="24"/>
        </w:rPr>
      </w:pPr>
    </w:p>
    <w:p w:rsidR="00797A1F" w:rsidRPr="00C5266A" w:rsidRDefault="00797A1F" w:rsidP="00797A1F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A Beruházó megnevezése és címe:</w:t>
      </w:r>
    </w:p>
    <w:p w:rsidR="00797A1F" w:rsidRPr="00C5266A" w:rsidRDefault="00797A1F" w:rsidP="00797A1F">
      <w:pPr>
        <w:ind w:firstLine="360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…………………………………………………………………………</w:t>
      </w:r>
    </w:p>
    <w:p w:rsidR="00797A1F" w:rsidRPr="00C5266A" w:rsidRDefault="00797A1F" w:rsidP="00797A1F">
      <w:pPr>
        <w:ind w:left="360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…………………………………………………………………………</w:t>
      </w:r>
    </w:p>
    <w:p w:rsidR="00797A1F" w:rsidRPr="00C5266A" w:rsidRDefault="00797A1F" w:rsidP="00797A1F">
      <w:pPr>
        <w:ind w:left="360"/>
        <w:jc w:val="both"/>
        <w:rPr>
          <w:rFonts w:ascii="Times New Roman" w:hAnsi="Times New Roman"/>
          <w:szCs w:val="24"/>
        </w:rPr>
      </w:pPr>
    </w:p>
    <w:p w:rsidR="00E3328C" w:rsidRPr="00C5266A" w:rsidRDefault="00EF5B79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A</w:t>
      </w:r>
      <w:r w:rsidR="002E0972" w:rsidRPr="00C5266A">
        <w:rPr>
          <w:rFonts w:ascii="Times New Roman" w:hAnsi="Times New Roman"/>
          <w:szCs w:val="24"/>
        </w:rPr>
        <w:t>z átadó</w:t>
      </w:r>
      <w:r w:rsidRPr="00C5266A">
        <w:rPr>
          <w:rFonts w:ascii="Times New Roman" w:hAnsi="Times New Roman"/>
          <w:szCs w:val="24"/>
        </w:rPr>
        <w:t xml:space="preserve"> Kivitelező megnevezése és címe:</w:t>
      </w:r>
    </w:p>
    <w:p w:rsidR="00E3328C" w:rsidRPr="00C5266A" w:rsidRDefault="00EF5B79">
      <w:pPr>
        <w:ind w:firstLine="360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…………………………………………………………………………</w:t>
      </w:r>
    </w:p>
    <w:p w:rsidR="00E3328C" w:rsidRPr="00C5266A" w:rsidRDefault="00EF5B79">
      <w:pPr>
        <w:ind w:left="360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…………………………………………………………………………</w:t>
      </w:r>
    </w:p>
    <w:p w:rsidR="00E3328C" w:rsidRPr="00C5266A" w:rsidRDefault="00E3328C">
      <w:pPr>
        <w:ind w:left="2977" w:hanging="2617"/>
        <w:jc w:val="both"/>
        <w:rPr>
          <w:rFonts w:ascii="Times New Roman" w:hAnsi="Times New Roman"/>
          <w:b/>
          <w:szCs w:val="24"/>
        </w:rPr>
      </w:pPr>
    </w:p>
    <w:p w:rsidR="00E3328C" w:rsidRPr="00C5266A" w:rsidRDefault="002E0972">
      <w:pPr>
        <w:numPr>
          <w:ilvl w:val="0"/>
          <w:numId w:val="3"/>
        </w:numPr>
        <w:jc w:val="both"/>
        <w:rPr>
          <w:rFonts w:ascii="Times New Roman" w:hAnsi="Times New Roman"/>
          <w:b/>
          <w:szCs w:val="24"/>
        </w:rPr>
      </w:pPr>
      <w:r w:rsidRPr="00C5266A">
        <w:rPr>
          <w:rFonts w:ascii="Times New Roman" w:hAnsi="Times New Roman"/>
          <w:szCs w:val="24"/>
        </w:rPr>
        <w:t xml:space="preserve">Az átvevő </w:t>
      </w:r>
      <w:r w:rsidR="00B74A55" w:rsidRPr="00C5266A">
        <w:rPr>
          <w:rFonts w:ascii="Times New Roman" w:hAnsi="Times New Roman"/>
          <w:szCs w:val="24"/>
        </w:rPr>
        <w:t xml:space="preserve">Elosztói </w:t>
      </w:r>
      <w:r w:rsidR="00620B36">
        <w:rPr>
          <w:rFonts w:ascii="Times New Roman" w:hAnsi="Times New Roman"/>
          <w:szCs w:val="24"/>
        </w:rPr>
        <w:t>E</w:t>
      </w:r>
      <w:r w:rsidR="00B74A55" w:rsidRPr="00C5266A">
        <w:rPr>
          <w:rFonts w:ascii="Times New Roman" w:hAnsi="Times New Roman"/>
          <w:szCs w:val="24"/>
        </w:rPr>
        <w:t>ngedélyes</w:t>
      </w:r>
      <w:r w:rsidRPr="00C5266A">
        <w:rPr>
          <w:rFonts w:ascii="Times New Roman" w:hAnsi="Times New Roman"/>
          <w:szCs w:val="24"/>
        </w:rPr>
        <w:t>,</w:t>
      </w:r>
      <w:r w:rsidR="00B74A55" w:rsidRPr="00C5266A">
        <w:rPr>
          <w:rFonts w:ascii="Times New Roman" w:hAnsi="Times New Roman"/>
          <w:szCs w:val="24"/>
        </w:rPr>
        <w:t xml:space="preserve"> </w:t>
      </w:r>
      <w:r w:rsidR="00EF5B79" w:rsidRPr="00C5266A">
        <w:rPr>
          <w:rFonts w:ascii="Times New Roman" w:hAnsi="Times New Roman"/>
          <w:szCs w:val="24"/>
        </w:rPr>
        <w:t xml:space="preserve">üzemeltető megnevezése és címe: </w:t>
      </w:r>
    </w:p>
    <w:p w:rsidR="00E3328C" w:rsidRPr="00C5266A" w:rsidRDefault="00EF5B79">
      <w:pPr>
        <w:ind w:left="480" w:hanging="72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b/>
          <w:szCs w:val="24"/>
        </w:rPr>
        <w:t>…………………………………………………</w:t>
      </w:r>
      <w:r w:rsidR="00814487" w:rsidRPr="00C5266A">
        <w:rPr>
          <w:rFonts w:ascii="Times New Roman" w:hAnsi="Times New Roman"/>
          <w:b/>
          <w:szCs w:val="24"/>
        </w:rPr>
        <w:t>………</w:t>
      </w:r>
    </w:p>
    <w:p w:rsidR="00E3328C" w:rsidRPr="00C5266A" w:rsidRDefault="00EF5B79">
      <w:pPr>
        <w:ind w:left="3000" w:hanging="2592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……………………………………………………………</w:t>
      </w:r>
      <w:r w:rsidR="00814487" w:rsidRPr="00C5266A">
        <w:rPr>
          <w:rFonts w:ascii="Times New Roman" w:hAnsi="Times New Roman"/>
          <w:szCs w:val="24"/>
        </w:rPr>
        <w:t>…………</w:t>
      </w:r>
    </w:p>
    <w:p w:rsidR="00E3328C" w:rsidRPr="00C5266A" w:rsidRDefault="00E3328C">
      <w:pPr>
        <w:ind w:left="3000" w:hanging="2592"/>
        <w:jc w:val="both"/>
        <w:rPr>
          <w:rFonts w:ascii="Times New Roman" w:hAnsi="Times New Roman"/>
          <w:szCs w:val="24"/>
        </w:rPr>
      </w:pPr>
    </w:p>
    <w:p w:rsidR="00E3328C" w:rsidRPr="00C5266A" w:rsidRDefault="00EF5B79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A közműkiváltás megnevezése és helye (</w:t>
      </w:r>
      <w:r w:rsidR="00BD142D">
        <w:rPr>
          <w:rFonts w:ascii="Times New Roman" w:hAnsi="Times New Roman"/>
          <w:szCs w:val="24"/>
        </w:rPr>
        <w:t>átalakított/áthelyezett</w:t>
      </w:r>
      <w:r w:rsidR="00BD142D" w:rsidRPr="00C5266A">
        <w:rPr>
          <w:rFonts w:ascii="Times New Roman" w:hAnsi="Times New Roman"/>
          <w:szCs w:val="24"/>
        </w:rPr>
        <w:t xml:space="preserve"> </w:t>
      </w:r>
      <w:r w:rsidRPr="00C5266A">
        <w:rPr>
          <w:rFonts w:ascii="Times New Roman" w:hAnsi="Times New Roman"/>
          <w:szCs w:val="24"/>
        </w:rPr>
        <w:t>vezetékek és tartozékaik):</w:t>
      </w:r>
    </w:p>
    <w:p w:rsidR="00E3328C" w:rsidRPr="00C5266A" w:rsidRDefault="00EF5B79">
      <w:pPr>
        <w:ind w:left="360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……………………………………………………………………</w:t>
      </w:r>
      <w:r w:rsidR="00814487" w:rsidRPr="00C5266A">
        <w:rPr>
          <w:rFonts w:ascii="Times New Roman" w:hAnsi="Times New Roman"/>
          <w:szCs w:val="24"/>
        </w:rPr>
        <w:t>……</w:t>
      </w:r>
    </w:p>
    <w:p w:rsidR="00E3328C" w:rsidRPr="00C5266A" w:rsidRDefault="00E3328C">
      <w:pPr>
        <w:jc w:val="both"/>
        <w:rPr>
          <w:rFonts w:ascii="Times New Roman" w:hAnsi="Times New Roman"/>
          <w:szCs w:val="24"/>
        </w:rPr>
      </w:pPr>
    </w:p>
    <w:p w:rsidR="00E3328C" w:rsidRPr="00C5266A" w:rsidRDefault="00EF5B79">
      <w:pPr>
        <w:numPr>
          <w:ilvl w:val="0"/>
          <w:numId w:val="40"/>
        </w:numPr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A közműkiváltás főbb műszaki jellemzői (hossz, átmérő, beépített csőanyag):</w:t>
      </w:r>
    </w:p>
    <w:p w:rsidR="00E3328C" w:rsidRPr="00C5266A" w:rsidRDefault="00E3328C">
      <w:pPr>
        <w:jc w:val="both"/>
        <w:rPr>
          <w:rFonts w:ascii="Times New Roman" w:hAnsi="Times New Roman"/>
          <w:szCs w:val="24"/>
        </w:rPr>
      </w:pPr>
    </w:p>
    <w:p w:rsidR="00E3328C" w:rsidRPr="00C5266A" w:rsidRDefault="00807782">
      <w:pPr>
        <w:numPr>
          <w:ilvl w:val="0"/>
          <w:numId w:val="40"/>
        </w:numPr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A </w:t>
      </w:r>
      <w:r w:rsidR="009827F1" w:rsidRPr="00C5266A">
        <w:rPr>
          <w:rFonts w:ascii="Times New Roman" w:hAnsi="Times New Roman"/>
          <w:szCs w:val="24"/>
        </w:rPr>
        <w:t xml:space="preserve">közműkiváltás </w:t>
      </w:r>
      <w:r w:rsidRPr="00C5266A">
        <w:rPr>
          <w:rFonts w:ascii="Times New Roman" w:hAnsi="Times New Roman"/>
          <w:szCs w:val="24"/>
        </w:rPr>
        <w:t>tényleges költsége:</w:t>
      </w:r>
    </w:p>
    <w:p w:rsidR="00E3328C" w:rsidRPr="00C5266A" w:rsidRDefault="00807782">
      <w:pPr>
        <w:tabs>
          <w:tab w:val="right" w:pos="7938"/>
        </w:tabs>
        <w:ind w:left="709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a., építés:</w:t>
      </w:r>
      <w:r w:rsidRPr="00C5266A">
        <w:rPr>
          <w:rFonts w:ascii="Times New Roman" w:hAnsi="Times New Roman"/>
          <w:szCs w:val="24"/>
        </w:rPr>
        <w:tab/>
        <w:t>…………………………………………….</w:t>
      </w:r>
    </w:p>
    <w:p w:rsidR="00E3328C" w:rsidRPr="00C5266A" w:rsidRDefault="00807782">
      <w:pPr>
        <w:tabs>
          <w:tab w:val="right" w:pos="7938"/>
        </w:tabs>
        <w:ind w:left="709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b., belföldi gép:</w:t>
      </w:r>
      <w:r w:rsidRPr="00C5266A">
        <w:rPr>
          <w:rFonts w:ascii="Times New Roman" w:hAnsi="Times New Roman"/>
          <w:szCs w:val="24"/>
        </w:rPr>
        <w:tab/>
        <w:t>…………………………………………….</w:t>
      </w:r>
    </w:p>
    <w:p w:rsidR="00E3328C" w:rsidRPr="00C5266A" w:rsidRDefault="00807782">
      <w:pPr>
        <w:tabs>
          <w:tab w:val="right" w:pos="7938"/>
        </w:tabs>
        <w:ind w:left="709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c., import gép:</w:t>
      </w:r>
      <w:r w:rsidRPr="00C5266A">
        <w:rPr>
          <w:rFonts w:ascii="Times New Roman" w:hAnsi="Times New Roman"/>
          <w:szCs w:val="24"/>
        </w:rPr>
        <w:tab/>
        <w:t>…………………………………………….</w:t>
      </w:r>
    </w:p>
    <w:p w:rsidR="00E3328C" w:rsidRPr="00C5266A" w:rsidRDefault="00807782">
      <w:pPr>
        <w:tabs>
          <w:tab w:val="right" w:pos="7938"/>
        </w:tabs>
        <w:ind w:left="709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d., szolgalmi jog:</w:t>
      </w:r>
      <w:r w:rsidRPr="00C5266A">
        <w:rPr>
          <w:rFonts w:ascii="Times New Roman" w:hAnsi="Times New Roman"/>
          <w:szCs w:val="24"/>
        </w:rPr>
        <w:tab/>
        <w:t>…………………………………………….</w:t>
      </w:r>
    </w:p>
    <w:p w:rsidR="00E3328C" w:rsidRPr="00C5266A" w:rsidRDefault="00807782">
      <w:pPr>
        <w:tabs>
          <w:tab w:val="right" w:pos="7938"/>
        </w:tabs>
        <w:ind w:left="709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e., egyéb:</w:t>
      </w:r>
      <w:r w:rsidRPr="00C5266A">
        <w:rPr>
          <w:rFonts w:ascii="Times New Roman" w:hAnsi="Times New Roman"/>
          <w:szCs w:val="24"/>
        </w:rPr>
        <w:tab/>
        <w:t>…………………………………………….</w:t>
      </w:r>
    </w:p>
    <w:p w:rsidR="00E3328C" w:rsidRPr="00C5266A" w:rsidRDefault="00807782">
      <w:pPr>
        <w:tabs>
          <w:tab w:val="right" w:pos="7938"/>
        </w:tabs>
        <w:ind w:left="425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Nettó értéke összesen:</w:t>
      </w:r>
      <w:r w:rsidRPr="00C5266A">
        <w:rPr>
          <w:rFonts w:ascii="Times New Roman" w:hAnsi="Times New Roman"/>
          <w:szCs w:val="24"/>
        </w:rPr>
        <w:tab/>
        <w:t>…………………………………………….</w:t>
      </w:r>
    </w:p>
    <w:p w:rsidR="00E3328C" w:rsidRPr="00C5266A" w:rsidRDefault="00E3328C">
      <w:pPr>
        <w:ind w:left="426"/>
        <w:jc w:val="both"/>
        <w:rPr>
          <w:rFonts w:ascii="Times New Roman" w:hAnsi="Times New Roman"/>
          <w:szCs w:val="24"/>
        </w:rPr>
      </w:pPr>
    </w:p>
    <w:p w:rsidR="00E3328C" w:rsidRPr="00C5266A" w:rsidRDefault="00807782">
      <w:pPr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Műszaki átadás időpontja:</w:t>
      </w:r>
    </w:p>
    <w:p w:rsidR="00E3328C" w:rsidRPr="00C5266A" w:rsidRDefault="00E3328C">
      <w:pPr>
        <w:ind w:left="360"/>
        <w:jc w:val="both"/>
        <w:rPr>
          <w:rFonts w:ascii="Times New Roman" w:hAnsi="Times New Roman"/>
          <w:szCs w:val="24"/>
        </w:rPr>
      </w:pPr>
    </w:p>
    <w:p w:rsidR="00E3328C" w:rsidRPr="00C5266A" w:rsidRDefault="00807782">
      <w:pPr>
        <w:numPr>
          <w:ilvl w:val="0"/>
          <w:numId w:val="40"/>
        </w:numPr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>Egyéb megjegyzések:</w:t>
      </w:r>
    </w:p>
    <w:p w:rsidR="00E3328C" w:rsidRPr="00C5266A" w:rsidRDefault="00E3328C">
      <w:pPr>
        <w:jc w:val="both"/>
        <w:rPr>
          <w:rFonts w:ascii="Times New Roman" w:hAnsi="Times New Roman"/>
          <w:szCs w:val="24"/>
        </w:rPr>
      </w:pPr>
    </w:p>
    <w:p w:rsidR="002E0972" w:rsidRPr="00C5266A" w:rsidRDefault="002E0972">
      <w:pPr>
        <w:jc w:val="both"/>
        <w:rPr>
          <w:rFonts w:ascii="Times New Roman" w:hAnsi="Times New Roman"/>
          <w:szCs w:val="24"/>
        </w:rPr>
      </w:pPr>
    </w:p>
    <w:p w:rsidR="00E3328C" w:rsidRPr="00C5266A" w:rsidRDefault="00CD6CB8">
      <w:pPr>
        <w:jc w:val="both"/>
        <w:rPr>
          <w:rFonts w:ascii="Times New Roman" w:hAnsi="Times New Roman"/>
          <w:szCs w:val="24"/>
        </w:rPr>
      </w:pPr>
      <w:r w:rsidRPr="00C5266A">
        <w:rPr>
          <w:rFonts w:ascii="Times New Roman" w:hAnsi="Times New Roman"/>
          <w:szCs w:val="24"/>
        </w:rPr>
        <w:t xml:space="preserve">Kelt: </w:t>
      </w:r>
      <w:r w:rsidR="00807782" w:rsidRPr="00C5266A">
        <w:rPr>
          <w:rFonts w:ascii="Times New Roman" w:hAnsi="Times New Roman"/>
          <w:szCs w:val="24"/>
        </w:rPr>
        <w:t xml:space="preserve">……, </w:t>
      </w:r>
      <w:r w:rsidRPr="00C5266A">
        <w:rPr>
          <w:rFonts w:ascii="Times New Roman" w:hAnsi="Times New Roman"/>
          <w:szCs w:val="24"/>
        </w:rPr>
        <w:t>… év … hó … nap</w:t>
      </w:r>
    </w:p>
    <w:p w:rsidR="00E3328C" w:rsidRPr="00C5266A" w:rsidRDefault="00E3328C">
      <w:pPr>
        <w:pStyle w:val="Szvegtrzs"/>
        <w:rPr>
          <w:szCs w:val="24"/>
        </w:rPr>
      </w:pPr>
    </w:p>
    <w:p w:rsidR="007D2140" w:rsidRDefault="007D2140">
      <w:pPr>
        <w:pStyle w:val="Szvegtrzs"/>
        <w:rPr>
          <w:szCs w:val="24"/>
        </w:rPr>
      </w:pPr>
    </w:p>
    <w:p w:rsidR="001954C9" w:rsidRPr="00C5266A" w:rsidRDefault="001954C9">
      <w:pPr>
        <w:pStyle w:val="Szvegtrzs"/>
        <w:rPr>
          <w:szCs w:val="24"/>
        </w:rPr>
      </w:pPr>
    </w:p>
    <w:p w:rsidR="00E3328C" w:rsidRPr="00C5266A" w:rsidRDefault="00807782">
      <w:pPr>
        <w:pStyle w:val="Szvegtrzs"/>
        <w:tabs>
          <w:tab w:val="center" w:pos="2835"/>
          <w:tab w:val="center" w:pos="7371"/>
        </w:tabs>
        <w:rPr>
          <w:szCs w:val="24"/>
        </w:rPr>
      </w:pPr>
      <w:r w:rsidRPr="00C5266A">
        <w:rPr>
          <w:szCs w:val="24"/>
        </w:rPr>
        <w:tab/>
      </w:r>
    </w:p>
    <w:p w:rsidR="002E0972" w:rsidRPr="00C5266A" w:rsidRDefault="007D2140">
      <w:pPr>
        <w:pStyle w:val="Szvegtrzs"/>
        <w:tabs>
          <w:tab w:val="center" w:pos="1800"/>
          <w:tab w:val="center" w:pos="6300"/>
        </w:tabs>
        <w:rPr>
          <w:b/>
          <w:szCs w:val="24"/>
        </w:rPr>
      </w:pPr>
      <w:r w:rsidRPr="00C5266A">
        <w:rPr>
          <w:b/>
          <w:szCs w:val="24"/>
        </w:rPr>
        <w:t xml:space="preserve">                ……………………………</w:t>
      </w:r>
      <w:r w:rsidRPr="00C5266A">
        <w:rPr>
          <w:b/>
          <w:szCs w:val="24"/>
        </w:rPr>
        <w:tab/>
        <w:t xml:space="preserve">                     ……………………………</w:t>
      </w:r>
    </w:p>
    <w:p w:rsidR="00E3328C" w:rsidRPr="00C5266A" w:rsidRDefault="00807782">
      <w:pPr>
        <w:pStyle w:val="Szvegtrzs"/>
        <w:tabs>
          <w:tab w:val="center" w:pos="1800"/>
          <w:tab w:val="center" w:pos="6300"/>
        </w:tabs>
        <w:rPr>
          <w:b/>
          <w:i/>
          <w:szCs w:val="24"/>
        </w:rPr>
      </w:pPr>
      <w:r w:rsidRPr="00C5266A">
        <w:rPr>
          <w:b/>
          <w:szCs w:val="24"/>
        </w:rPr>
        <w:tab/>
        <w:t xml:space="preserve">                 Kivitelező</w:t>
      </w:r>
      <w:r w:rsidRPr="00C5266A">
        <w:rPr>
          <w:b/>
          <w:szCs w:val="24"/>
        </w:rPr>
        <w:tab/>
        <w:t xml:space="preserve">                     </w:t>
      </w:r>
      <w:r w:rsidR="00620B36">
        <w:rPr>
          <w:b/>
          <w:szCs w:val="24"/>
        </w:rPr>
        <w:t xml:space="preserve">   </w:t>
      </w:r>
      <w:r w:rsidR="00B74A55" w:rsidRPr="00C5266A">
        <w:rPr>
          <w:b/>
          <w:szCs w:val="24"/>
        </w:rPr>
        <w:t>Elosztói engedélyes</w:t>
      </w:r>
    </w:p>
    <w:p w:rsidR="00E3328C" w:rsidRPr="00C5266A" w:rsidRDefault="00807782">
      <w:pPr>
        <w:pStyle w:val="Szvegtrzs"/>
        <w:tabs>
          <w:tab w:val="center" w:pos="2835"/>
          <w:tab w:val="center" w:pos="7371"/>
        </w:tabs>
        <w:rPr>
          <w:szCs w:val="24"/>
        </w:rPr>
      </w:pPr>
      <w:r w:rsidRPr="00C5266A">
        <w:rPr>
          <w:szCs w:val="24"/>
        </w:rPr>
        <w:tab/>
      </w:r>
    </w:p>
    <w:p w:rsidR="00807782" w:rsidRPr="00C5266A" w:rsidRDefault="00807782">
      <w:pPr>
        <w:rPr>
          <w:rFonts w:ascii="Times New Roman" w:hAnsi="Times New Roman"/>
          <w:b/>
          <w:szCs w:val="24"/>
        </w:rPr>
      </w:pPr>
      <w:r w:rsidRPr="00C5266A">
        <w:rPr>
          <w:rFonts w:ascii="Times New Roman" w:hAnsi="Times New Roman"/>
          <w:b/>
          <w:szCs w:val="24"/>
        </w:rPr>
        <w:br w:type="page"/>
      </w:r>
    </w:p>
    <w:p w:rsidR="00927246" w:rsidRPr="00C5266A" w:rsidRDefault="00927246" w:rsidP="00927246">
      <w:pPr>
        <w:pStyle w:val="Listaszerbekezds"/>
        <w:numPr>
          <w:ilvl w:val="0"/>
          <w:numId w:val="3"/>
        </w:numPr>
        <w:jc w:val="right"/>
        <w:rPr>
          <w:rFonts w:ascii="Times New Roman" w:hAnsi="Times New Roman"/>
          <w:b/>
          <w:szCs w:val="24"/>
        </w:rPr>
      </w:pPr>
      <w:r w:rsidRPr="00C5266A">
        <w:rPr>
          <w:rFonts w:ascii="Times New Roman" w:hAnsi="Times New Roman"/>
          <w:b/>
          <w:szCs w:val="24"/>
        </w:rPr>
        <w:lastRenderedPageBreak/>
        <w:t>sz</w:t>
      </w:r>
      <w:r w:rsidR="00BD142D">
        <w:rPr>
          <w:rFonts w:ascii="Times New Roman" w:hAnsi="Times New Roman"/>
          <w:b/>
          <w:szCs w:val="24"/>
        </w:rPr>
        <w:t>ámú</w:t>
      </w:r>
      <w:r w:rsidRPr="00C5266A">
        <w:rPr>
          <w:rFonts w:ascii="Times New Roman" w:hAnsi="Times New Roman"/>
          <w:b/>
          <w:szCs w:val="24"/>
        </w:rPr>
        <w:t xml:space="preserve"> melléklet</w:t>
      </w:r>
    </w:p>
    <w:p w:rsidR="00927246" w:rsidRPr="00C5266A" w:rsidRDefault="00927246" w:rsidP="00807782">
      <w:pPr>
        <w:jc w:val="both"/>
        <w:rPr>
          <w:rFonts w:ascii="Times New Roman" w:hAnsi="Times New Roman"/>
          <w:b/>
          <w:szCs w:val="24"/>
        </w:rPr>
      </w:pPr>
    </w:p>
    <w:p w:rsidR="00AE352D" w:rsidRPr="00C5266A" w:rsidRDefault="00AE352D" w:rsidP="00807782">
      <w:pPr>
        <w:jc w:val="both"/>
        <w:rPr>
          <w:rFonts w:ascii="Times New Roman" w:hAnsi="Times New Roman"/>
          <w:b/>
          <w:szCs w:val="24"/>
        </w:rPr>
      </w:pPr>
      <w:r w:rsidRPr="00C5266A">
        <w:rPr>
          <w:rFonts w:ascii="Times New Roman" w:hAnsi="Times New Roman"/>
          <w:b/>
          <w:szCs w:val="24"/>
        </w:rPr>
        <w:t xml:space="preserve">Az E.ON </w:t>
      </w:r>
      <w:r w:rsidR="00BD0EC5" w:rsidRPr="00C5266A">
        <w:rPr>
          <w:rFonts w:ascii="Times New Roman" w:hAnsi="Times New Roman"/>
          <w:b/>
          <w:szCs w:val="24"/>
        </w:rPr>
        <w:t>…</w:t>
      </w:r>
      <w:r w:rsidRPr="00C5266A">
        <w:rPr>
          <w:rFonts w:ascii="Times New Roman" w:hAnsi="Times New Roman"/>
          <w:b/>
          <w:szCs w:val="24"/>
        </w:rPr>
        <w:t xml:space="preserve"> Áramhálózati Zrt. tulajdonában lévő </w:t>
      </w:r>
      <w:r w:rsidR="00EE0CF9" w:rsidRPr="00C5266A">
        <w:rPr>
          <w:rFonts w:ascii="Times New Roman" w:hAnsi="Times New Roman"/>
          <w:b/>
          <w:szCs w:val="24"/>
        </w:rPr>
        <w:t xml:space="preserve">közcélú </w:t>
      </w:r>
      <w:r w:rsidRPr="00C5266A">
        <w:rPr>
          <w:rFonts w:ascii="Times New Roman" w:hAnsi="Times New Roman"/>
          <w:b/>
          <w:szCs w:val="24"/>
        </w:rPr>
        <w:t>hálózatokon</w:t>
      </w:r>
      <w:r w:rsidR="00EE0CF9" w:rsidRPr="00C5266A">
        <w:rPr>
          <w:rFonts w:ascii="Times New Roman" w:hAnsi="Times New Roman"/>
          <w:b/>
          <w:szCs w:val="24"/>
        </w:rPr>
        <w:t xml:space="preserve"> és tartószerkezetein</w:t>
      </w:r>
      <w:r w:rsidRPr="00C5266A">
        <w:rPr>
          <w:rFonts w:ascii="Times New Roman" w:hAnsi="Times New Roman"/>
          <w:b/>
          <w:szCs w:val="24"/>
        </w:rPr>
        <w:t xml:space="preserve"> történő munkavégzésre akkreditációval, megfelelő minősítéssel rendelkező vállalkozások listája</w:t>
      </w:r>
      <w:r w:rsidR="00907440" w:rsidRPr="00C5266A">
        <w:rPr>
          <w:rFonts w:ascii="Times New Roman" w:hAnsi="Times New Roman"/>
          <w:b/>
          <w:szCs w:val="24"/>
        </w:rPr>
        <w:t>:</w:t>
      </w:r>
    </w:p>
    <w:p w:rsidR="00BD0EC5" w:rsidRPr="00C5266A" w:rsidRDefault="00BD0EC5" w:rsidP="00807782">
      <w:pPr>
        <w:jc w:val="both"/>
        <w:rPr>
          <w:rFonts w:ascii="Times New Roman" w:hAnsi="Times New Roman"/>
          <w:szCs w:val="24"/>
        </w:rPr>
      </w:pPr>
    </w:p>
    <w:p w:rsidR="00594325" w:rsidRPr="00C5266A" w:rsidRDefault="00594325" w:rsidP="00814487">
      <w:pPr>
        <w:rPr>
          <w:rFonts w:ascii="Times New Roman" w:hAnsi="Times New Roman"/>
          <w:b/>
          <w:szCs w:val="24"/>
        </w:rPr>
      </w:pPr>
    </w:p>
    <w:sectPr w:rsidR="00594325" w:rsidRPr="00C5266A" w:rsidSect="00B251F9">
      <w:headerReference w:type="even" r:id="rId14"/>
      <w:headerReference w:type="default" r:id="rId15"/>
      <w:headerReference w:type="first" r:id="rId16"/>
      <w:pgSz w:w="11906" w:h="16838" w:code="9"/>
      <w:pgMar w:top="1418" w:right="1134" w:bottom="1276" w:left="1134" w:header="709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8A3" w:rsidRDefault="001F78A3">
      <w:r>
        <w:separator/>
      </w:r>
    </w:p>
  </w:endnote>
  <w:endnote w:type="continuationSeparator" w:id="0">
    <w:p w:rsidR="001F78A3" w:rsidRDefault="001F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-Times New Roman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lo">
    <w:panose1 w:val="02000400000000000000"/>
    <w:charset w:val="EE"/>
    <w:family w:val="auto"/>
    <w:pitch w:val="variable"/>
    <w:sig w:usb0="800000A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21" w:type="dxa"/>
      <w:tblInd w:w="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4"/>
      <w:gridCol w:w="5302"/>
      <w:gridCol w:w="1275"/>
    </w:tblGrid>
    <w:tr w:rsidR="0013468F" w:rsidRPr="00CD6CB8" w:rsidTr="00C736E5">
      <w:tc>
        <w:tcPr>
          <w:tcW w:w="29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3468F" w:rsidRPr="00CD6CB8" w:rsidRDefault="0013468F" w:rsidP="00CD6CB8">
          <w:pPr>
            <w:rPr>
              <w:rFonts w:ascii="Calibri" w:eastAsia="Calibri" w:hAnsi="Calibri" w:cs="Calibri"/>
              <w:sz w:val="20"/>
              <w:lang w:eastAsia="en-US"/>
            </w:rPr>
          </w:pPr>
          <w:r>
            <w:rPr>
              <w:rFonts w:ascii="Times New Roman" w:hAnsi="Times New Roman"/>
              <w:sz w:val="20"/>
            </w:rPr>
            <w:t>Azonosító: 1657</w:t>
          </w:r>
          <w:r w:rsidRPr="00CD6CB8">
            <w:rPr>
              <w:rFonts w:ascii="Times New Roman" w:hAnsi="Times New Roman"/>
              <w:sz w:val="20"/>
            </w:rPr>
            <w:t>_eb_</w:t>
          </w:r>
          <w:r>
            <w:rPr>
              <w:rFonts w:ascii="Times New Roman" w:hAnsi="Times New Roman"/>
              <w:sz w:val="20"/>
            </w:rPr>
            <w:t>2</w:t>
          </w:r>
        </w:p>
        <w:p w:rsidR="0013468F" w:rsidRPr="00CD6CB8" w:rsidRDefault="0013468F" w:rsidP="00CD6CB8">
          <w:pPr>
            <w:rPr>
              <w:rFonts w:ascii="Calibri" w:eastAsia="Calibri" w:hAnsi="Calibri" w:cs="Calibri"/>
              <w:color w:val="333300"/>
              <w:sz w:val="22"/>
              <w:szCs w:val="22"/>
              <w:lang w:eastAsia="en-US"/>
            </w:rPr>
          </w:pPr>
          <w:r>
            <w:rPr>
              <w:rFonts w:ascii="Times New Roman" w:hAnsi="Times New Roman"/>
              <w:sz w:val="20"/>
            </w:rPr>
            <w:t>Azonosítás dátuma: 20</w:t>
          </w:r>
          <w:r w:rsidR="00C76E5E">
            <w:rPr>
              <w:rFonts w:ascii="Times New Roman" w:hAnsi="Times New Roman"/>
              <w:sz w:val="20"/>
            </w:rPr>
            <w:t>20</w:t>
          </w:r>
          <w:r>
            <w:rPr>
              <w:rFonts w:ascii="Times New Roman" w:hAnsi="Times New Roman"/>
              <w:sz w:val="20"/>
            </w:rPr>
            <w:t>.</w:t>
          </w:r>
          <w:r w:rsidR="00C76E5E">
            <w:rPr>
              <w:rFonts w:ascii="Times New Roman" w:hAnsi="Times New Roman"/>
              <w:sz w:val="20"/>
            </w:rPr>
            <w:t>03</w:t>
          </w:r>
          <w:r>
            <w:rPr>
              <w:rFonts w:ascii="Times New Roman" w:hAnsi="Times New Roman"/>
              <w:sz w:val="20"/>
            </w:rPr>
            <w:t>.</w:t>
          </w:r>
          <w:r w:rsidR="00C6158D">
            <w:rPr>
              <w:rFonts w:ascii="Times New Roman" w:hAnsi="Times New Roman"/>
              <w:sz w:val="20"/>
            </w:rPr>
            <w:t>02</w:t>
          </w:r>
          <w:r w:rsidRPr="00CD6CB8">
            <w:rPr>
              <w:rFonts w:ascii="Times New Roman" w:hAnsi="Times New Roman"/>
              <w:sz w:val="20"/>
            </w:rPr>
            <w:t>.</w:t>
          </w:r>
        </w:p>
      </w:tc>
      <w:tc>
        <w:tcPr>
          <w:tcW w:w="5302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3468F" w:rsidRPr="00CD6CB8" w:rsidRDefault="0013468F" w:rsidP="00CD6CB8">
          <w:pPr>
            <w:rPr>
              <w:rFonts w:ascii="Calibri" w:eastAsia="Calibri" w:hAnsi="Calibri" w:cs="Calibri"/>
              <w:sz w:val="20"/>
              <w:lang w:eastAsia="en-US"/>
            </w:rPr>
          </w:pPr>
          <w:r w:rsidRPr="00CD6CB8">
            <w:rPr>
              <w:rFonts w:ascii="Times New Roman" w:hAnsi="Times New Roman"/>
              <w:sz w:val="20"/>
            </w:rPr>
            <w:t>Az űrlap az SZ-1</w:t>
          </w:r>
          <w:r>
            <w:rPr>
              <w:rFonts w:ascii="Times New Roman" w:hAnsi="Times New Roman"/>
              <w:sz w:val="20"/>
            </w:rPr>
            <w:t>51</w:t>
          </w:r>
          <w:r w:rsidRPr="00CD6CB8">
            <w:rPr>
              <w:rFonts w:ascii="Times New Roman" w:hAnsi="Times New Roman"/>
              <w:sz w:val="20"/>
            </w:rPr>
            <w:t xml:space="preserve"> számú </w:t>
          </w:r>
          <w:r>
            <w:rPr>
              <w:rFonts w:ascii="Times New Roman" w:hAnsi="Times New Roman"/>
              <w:sz w:val="20"/>
            </w:rPr>
            <w:t>Szabályzat</w:t>
          </w:r>
          <w:r w:rsidRPr="00CD6CB8">
            <w:rPr>
              <w:rFonts w:ascii="Times New Roman" w:hAnsi="Times New Roman"/>
              <w:sz w:val="20"/>
            </w:rPr>
            <w:t xml:space="preserve"> melléklete.</w:t>
          </w:r>
        </w:p>
        <w:p w:rsidR="0013468F" w:rsidRPr="00CD6CB8" w:rsidRDefault="0013468F" w:rsidP="00CD6CB8">
          <w:pPr>
            <w:rPr>
              <w:rFonts w:ascii="Calibri" w:eastAsia="Calibri" w:hAnsi="Calibri" w:cs="Calibri"/>
              <w:color w:val="333300"/>
              <w:sz w:val="22"/>
              <w:szCs w:val="22"/>
              <w:lang w:eastAsia="en-US"/>
            </w:rPr>
          </w:pPr>
          <w:r w:rsidRPr="00CD6CB8">
            <w:rPr>
              <w:rFonts w:ascii="Times New Roman" w:hAnsi="Times New Roman"/>
              <w:sz w:val="20"/>
            </w:rPr>
            <w:t>Győződjön meg róla, hogy a hatályos példányt használja!</w:t>
          </w:r>
        </w:p>
      </w:tc>
      <w:tc>
        <w:tcPr>
          <w:tcW w:w="127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3468F" w:rsidRPr="00CD6CB8" w:rsidRDefault="0013468F" w:rsidP="00CD6CB8">
          <w:pPr>
            <w:jc w:val="right"/>
            <w:rPr>
              <w:rFonts w:ascii="Calibri" w:eastAsia="Calibri" w:hAnsi="Calibri" w:cs="Calibri"/>
              <w:color w:val="333300"/>
              <w:sz w:val="20"/>
              <w:lang w:eastAsia="en-US"/>
            </w:rPr>
          </w:pPr>
          <w:r w:rsidRPr="00CD6CB8">
            <w:rPr>
              <w:rFonts w:ascii="Times New Roman" w:hAnsi="Times New Roman"/>
              <w:sz w:val="20"/>
            </w:rPr>
            <w:t xml:space="preserve">Oldalszám: </w:t>
          </w:r>
          <w:r w:rsidRPr="00CD6CB8">
            <w:rPr>
              <w:rFonts w:ascii="Times New Roman" w:hAnsi="Times New Roman"/>
              <w:sz w:val="20"/>
            </w:rPr>
            <w:fldChar w:fldCharType="begin"/>
          </w:r>
          <w:r w:rsidRPr="00CD6CB8">
            <w:rPr>
              <w:rFonts w:ascii="Times New Roman" w:hAnsi="Times New Roman"/>
              <w:sz w:val="20"/>
            </w:rPr>
            <w:instrText xml:space="preserve"> PAGE </w:instrText>
          </w:r>
          <w:r w:rsidRPr="00CD6CB8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7</w:t>
          </w:r>
          <w:r w:rsidRPr="00CD6CB8">
            <w:rPr>
              <w:rFonts w:ascii="Times New Roman" w:hAnsi="Times New Roman"/>
              <w:sz w:val="20"/>
            </w:rPr>
            <w:fldChar w:fldCharType="end"/>
          </w:r>
          <w:r w:rsidRPr="00CD6CB8">
            <w:rPr>
              <w:rFonts w:ascii="Times New Roman" w:hAnsi="Times New Roman"/>
              <w:sz w:val="20"/>
            </w:rPr>
            <w:t>/</w:t>
          </w:r>
          <w:r w:rsidRPr="00CD6CB8">
            <w:rPr>
              <w:rFonts w:ascii="Times New Roman" w:hAnsi="Times New Roman"/>
              <w:sz w:val="20"/>
            </w:rPr>
            <w:fldChar w:fldCharType="begin"/>
          </w:r>
          <w:r w:rsidRPr="00CD6CB8">
            <w:rPr>
              <w:rFonts w:ascii="Times New Roman" w:hAnsi="Times New Roman"/>
              <w:sz w:val="20"/>
            </w:rPr>
            <w:instrText xml:space="preserve"> NUMPAGES </w:instrText>
          </w:r>
          <w:r w:rsidRPr="00CD6CB8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18</w:t>
          </w:r>
          <w:r w:rsidRPr="00CD6CB8">
            <w:rPr>
              <w:rFonts w:ascii="Times New Roman" w:hAnsi="Times New Roman"/>
              <w:sz w:val="20"/>
            </w:rPr>
            <w:fldChar w:fldCharType="end"/>
          </w:r>
        </w:p>
      </w:tc>
    </w:tr>
  </w:tbl>
  <w:p w:rsidR="0013468F" w:rsidRPr="003A16D2" w:rsidRDefault="0013468F" w:rsidP="00DE252F">
    <w:pPr>
      <w:pStyle w:val="llb"/>
      <w:rPr>
        <w:rFonts w:ascii="Polo" w:hAnsi="Polo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8F" w:rsidRDefault="0013468F">
    <w:pPr>
      <w:pStyle w:val="llb"/>
      <w:ind w:right="360"/>
      <w:rPr>
        <w:rFonts w:ascii="Book Antiqua" w:hAnsi="Book Antiqua"/>
        <w:i/>
        <w:sz w:val="20"/>
      </w:rPr>
    </w:pPr>
  </w:p>
  <w:p w:rsidR="0013468F" w:rsidRDefault="0013468F">
    <w:pPr>
      <w:pStyle w:val="llb"/>
      <w:ind w:right="360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fldChar w:fldCharType="begin"/>
    </w:r>
    <w:r>
      <w:rPr>
        <w:rFonts w:ascii="Times New Roman" w:hAnsi="Times New Roman"/>
        <w:i/>
        <w:sz w:val="18"/>
        <w:szCs w:val="18"/>
      </w:rPr>
      <w:instrText xml:space="preserve"> FILENAME </w:instrText>
    </w:r>
    <w:r>
      <w:rPr>
        <w:rFonts w:ascii="Times New Roman" w:hAnsi="Times New Roman"/>
        <w:i/>
        <w:sz w:val="18"/>
        <w:szCs w:val="18"/>
      </w:rPr>
      <w:fldChar w:fldCharType="separate"/>
    </w:r>
    <w:r>
      <w:rPr>
        <w:rFonts w:ascii="Times New Roman" w:hAnsi="Times New Roman"/>
        <w:i/>
        <w:noProof/>
        <w:sz w:val="18"/>
        <w:szCs w:val="18"/>
      </w:rPr>
      <w:t>áram_kiváltás_együttműködés_3oldal_v5_clear_2-eset</w:t>
    </w:r>
    <w:r>
      <w:rPr>
        <w:rFonts w:ascii="Times New Roman" w:hAnsi="Times New Roman"/>
        <w:i/>
        <w:sz w:val="18"/>
        <w:szCs w:val="18"/>
      </w:rPr>
      <w:fldChar w:fldCharType="end"/>
    </w:r>
  </w:p>
  <w:p w:rsidR="0013468F" w:rsidRDefault="0013468F">
    <w:pPr>
      <w:pStyle w:val="llb"/>
      <w:ind w:right="360"/>
      <w:jc w:val="right"/>
      <w:rPr>
        <w:rFonts w:ascii="Times New Roman" w:hAnsi="Times New Roman"/>
        <w:i/>
        <w:sz w:val="18"/>
        <w:szCs w:val="18"/>
      </w:rPr>
    </w:pPr>
  </w:p>
  <w:p w:rsidR="0013468F" w:rsidRDefault="0013468F">
    <w:pPr>
      <w:pStyle w:val="llb"/>
      <w:jc w:val="right"/>
      <w:rPr>
        <w:rFonts w:ascii="Times New Roman" w:hAnsi="Times New Roman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5553"/>
      <w:gridCol w:w="1251"/>
    </w:tblGrid>
    <w:tr w:rsidR="0013468F" w:rsidRPr="00CD6CB8" w:rsidTr="00C736E5">
      <w:tc>
        <w:tcPr>
          <w:tcW w:w="283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3468F" w:rsidRPr="00CD6CB8" w:rsidRDefault="0013468F" w:rsidP="004F2355">
          <w:pPr>
            <w:rPr>
              <w:rFonts w:ascii="Calibri" w:eastAsia="Calibri" w:hAnsi="Calibri" w:cs="Calibri"/>
              <w:sz w:val="20"/>
              <w:lang w:eastAsia="en-US"/>
            </w:rPr>
          </w:pPr>
          <w:r>
            <w:rPr>
              <w:rFonts w:ascii="Times New Roman" w:hAnsi="Times New Roman"/>
              <w:sz w:val="20"/>
            </w:rPr>
            <w:t>Azonosító: 16</w:t>
          </w:r>
          <w:r w:rsidR="00BD142D">
            <w:rPr>
              <w:rFonts w:ascii="Times New Roman" w:hAnsi="Times New Roman"/>
              <w:sz w:val="20"/>
            </w:rPr>
            <w:t>57</w:t>
          </w:r>
          <w:r w:rsidRPr="00CD6CB8">
            <w:rPr>
              <w:rFonts w:ascii="Times New Roman" w:hAnsi="Times New Roman"/>
              <w:sz w:val="20"/>
            </w:rPr>
            <w:t>_eb_</w:t>
          </w:r>
          <w:r>
            <w:rPr>
              <w:rFonts w:ascii="Times New Roman" w:hAnsi="Times New Roman"/>
              <w:sz w:val="20"/>
            </w:rPr>
            <w:t>2</w:t>
          </w:r>
        </w:p>
        <w:p w:rsidR="0013468F" w:rsidRPr="00CD6CB8" w:rsidRDefault="0013468F" w:rsidP="004F2355">
          <w:pPr>
            <w:rPr>
              <w:rFonts w:ascii="Calibri" w:eastAsia="Calibri" w:hAnsi="Calibri" w:cs="Calibri"/>
              <w:color w:val="333300"/>
              <w:sz w:val="22"/>
              <w:szCs w:val="22"/>
              <w:lang w:eastAsia="en-US"/>
            </w:rPr>
          </w:pPr>
          <w:r>
            <w:rPr>
              <w:rFonts w:ascii="Times New Roman" w:hAnsi="Times New Roman"/>
              <w:sz w:val="20"/>
            </w:rPr>
            <w:t>Azonosítás dátuma: 20</w:t>
          </w:r>
          <w:r w:rsidR="00C76E5E">
            <w:rPr>
              <w:rFonts w:ascii="Times New Roman" w:hAnsi="Times New Roman"/>
              <w:sz w:val="20"/>
            </w:rPr>
            <w:t>20</w:t>
          </w:r>
          <w:r>
            <w:rPr>
              <w:rFonts w:ascii="Times New Roman" w:hAnsi="Times New Roman"/>
              <w:sz w:val="20"/>
            </w:rPr>
            <w:t>.</w:t>
          </w:r>
          <w:r w:rsidR="00C76E5E">
            <w:rPr>
              <w:rFonts w:ascii="Times New Roman" w:hAnsi="Times New Roman"/>
              <w:sz w:val="20"/>
            </w:rPr>
            <w:t>03</w:t>
          </w:r>
          <w:r>
            <w:rPr>
              <w:rFonts w:ascii="Times New Roman" w:hAnsi="Times New Roman"/>
              <w:sz w:val="20"/>
            </w:rPr>
            <w:t>.</w:t>
          </w:r>
          <w:r w:rsidR="00C6158D">
            <w:rPr>
              <w:rFonts w:ascii="Times New Roman" w:hAnsi="Times New Roman"/>
              <w:sz w:val="20"/>
            </w:rPr>
            <w:t>02</w:t>
          </w:r>
          <w:r w:rsidRPr="00CD6CB8">
            <w:rPr>
              <w:rFonts w:ascii="Times New Roman" w:hAnsi="Times New Roman"/>
              <w:sz w:val="20"/>
            </w:rPr>
            <w:t>.</w:t>
          </w:r>
        </w:p>
      </w:tc>
      <w:tc>
        <w:tcPr>
          <w:tcW w:w="555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3468F" w:rsidRPr="00CD6CB8" w:rsidRDefault="0013468F" w:rsidP="004F2355">
          <w:pPr>
            <w:rPr>
              <w:rFonts w:ascii="Calibri" w:eastAsia="Calibri" w:hAnsi="Calibri" w:cs="Calibri"/>
              <w:sz w:val="20"/>
              <w:lang w:eastAsia="en-US"/>
            </w:rPr>
          </w:pPr>
          <w:r w:rsidRPr="00CD6CB8">
            <w:rPr>
              <w:rFonts w:ascii="Times New Roman" w:hAnsi="Times New Roman"/>
              <w:sz w:val="20"/>
            </w:rPr>
            <w:t>Az űrlap az SZ-1</w:t>
          </w:r>
          <w:r w:rsidR="00BD142D">
            <w:rPr>
              <w:rFonts w:ascii="Times New Roman" w:hAnsi="Times New Roman"/>
              <w:sz w:val="20"/>
            </w:rPr>
            <w:t>51</w:t>
          </w:r>
          <w:r w:rsidRPr="00CD6CB8">
            <w:rPr>
              <w:rFonts w:ascii="Times New Roman" w:hAnsi="Times New Roman"/>
              <w:sz w:val="20"/>
            </w:rPr>
            <w:t xml:space="preserve"> számú </w:t>
          </w:r>
          <w:r>
            <w:rPr>
              <w:rFonts w:ascii="Times New Roman" w:hAnsi="Times New Roman"/>
              <w:sz w:val="20"/>
            </w:rPr>
            <w:t xml:space="preserve">Szabályzat </w:t>
          </w:r>
          <w:r w:rsidRPr="00CD6CB8">
            <w:rPr>
              <w:rFonts w:ascii="Times New Roman" w:hAnsi="Times New Roman"/>
              <w:sz w:val="20"/>
            </w:rPr>
            <w:t>melléklete.</w:t>
          </w:r>
        </w:p>
        <w:p w:rsidR="0013468F" w:rsidRPr="00CD6CB8" w:rsidRDefault="0013468F" w:rsidP="004F2355">
          <w:pPr>
            <w:rPr>
              <w:rFonts w:ascii="Calibri" w:eastAsia="Calibri" w:hAnsi="Calibri" w:cs="Calibri"/>
              <w:color w:val="333300"/>
              <w:sz w:val="22"/>
              <w:szCs w:val="22"/>
              <w:lang w:eastAsia="en-US"/>
            </w:rPr>
          </w:pPr>
          <w:r w:rsidRPr="00CD6CB8">
            <w:rPr>
              <w:rFonts w:ascii="Times New Roman" w:hAnsi="Times New Roman"/>
              <w:sz w:val="20"/>
            </w:rPr>
            <w:t>Győződjön meg róla, hogy a hatályos példányt használja!</w:t>
          </w:r>
        </w:p>
      </w:tc>
      <w:tc>
        <w:tcPr>
          <w:tcW w:w="1251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3468F" w:rsidRPr="00CD6CB8" w:rsidRDefault="0013468F" w:rsidP="004F2355">
          <w:pPr>
            <w:jc w:val="right"/>
            <w:rPr>
              <w:rFonts w:ascii="Calibri" w:eastAsia="Calibri" w:hAnsi="Calibri" w:cs="Calibri"/>
              <w:color w:val="333300"/>
              <w:sz w:val="20"/>
              <w:lang w:eastAsia="en-US"/>
            </w:rPr>
          </w:pPr>
          <w:r w:rsidRPr="00CD6CB8">
            <w:rPr>
              <w:rFonts w:ascii="Times New Roman" w:hAnsi="Times New Roman"/>
              <w:sz w:val="20"/>
            </w:rPr>
            <w:t xml:space="preserve">Oldalszám: </w:t>
          </w:r>
          <w:r w:rsidRPr="00CD6CB8">
            <w:rPr>
              <w:rFonts w:ascii="Times New Roman" w:hAnsi="Times New Roman"/>
              <w:sz w:val="20"/>
            </w:rPr>
            <w:fldChar w:fldCharType="begin"/>
          </w:r>
          <w:r w:rsidRPr="00CD6CB8">
            <w:rPr>
              <w:rFonts w:ascii="Times New Roman" w:hAnsi="Times New Roman"/>
              <w:sz w:val="20"/>
            </w:rPr>
            <w:instrText xml:space="preserve"> PAGE </w:instrText>
          </w:r>
          <w:r w:rsidRPr="00CD6CB8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18</w:t>
          </w:r>
          <w:r w:rsidRPr="00CD6CB8">
            <w:rPr>
              <w:rFonts w:ascii="Times New Roman" w:hAnsi="Times New Roman"/>
              <w:sz w:val="20"/>
            </w:rPr>
            <w:fldChar w:fldCharType="end"/>
          </w:r>
          <w:r w:rsidRPr="00CD6CB8">
            <w:rPr>
              <w:rFonts w:ascii="Times New Roman" w:hAnsi="Times New Roman"/>
              <w:sz w:val="20"/>
            </w:rPr>
            <w:t>/</w:t>
          </w:r>
          <w:r w:rsidRPr="00CD6CB8">
            <w:rPr>
              <w:rFonts w:ascii="Times New Roman" w:hAnsi="Times New Roman"/>
              <w:sz w:val="20"/>
            </w:rPr>
            <w:fldChar w:fldCharType="begin"/>
          </w:r>
          <w:r w:rsidRPr="00CD6CB8">
            <w:rPr>
              <w:rFonts w:ascii="Times New Roman" w:hAnsi="Times New Roman"/>
              <w:sz w:val="20"/>
            </w:rPr>
            <w:instrText xml:space="preserve"> NUMPAGES </w:instrText>
          </w:r>
          <w:r w:rsidRPr="00CD6CB8"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18</w:t>
          </w:r>
          <w:r w:rsidRPr="00CD6CB8">
            <w:rPr>
              <w:rFonts w:ascii="Times New Roman" w:hAnsi="Times New Roman"/>
              <w:sz w:val="20"/>
            </w:rPr>
            <w:fldChar w:fldCharType="end"/>
          </w:r>
        </w:p>
      </w:tc>
    </w:tr>
  </w:tbl>
  <w:p w:rsidR="0013468F" w:rsidRDefault="0013468F" w:rsidP="00B251F9">
    <w:pPr>
      <w:pStyle w:val="llb"/>
      <w:tabs>
        <w:tab w:val="clear" w:pos="4536"/>
        <w:tab w:val="clear" w:pos="9072"/>
        <w:tab w:val="right" w:pos="13892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8A3" w:rsidRDefault="001F78A3">
      <w:r>
        <w:separator/>
      </w:r>
    </w:p>
  </w:footnote>
  <w:footnote w:type="continuationSeparator" w:id="0">
    <w:p w:rsidR="001F78A3" w:rsidRDefault="001F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8F" w:rsidRDefault="0013468F" w:rsidP="00DE252F">
    <w:pPr>
      <w:pStyle w:val="lfej"/>
      <w:tabs>
        <w:tab w:val="clear" w:pos="4536"/>
        <w:tab w:val="clear" w:pos="9072"/>
        <w:tab w:val="right" w:pos="8789"/>
      </w:tabs>
      <w:jc w:val="right"/>
      <w:rPr>
        <w:b/>
      </w:rPr>
    </w:pPr>
    <w:r>
      <w:rPr>
        <w:rFonts w:ascii="Polo" w:hAnsi="Polo" w:cs="Arial"/>
        <w:b/>
      </w:rPr>
      <w:tab/>
    </w:r>
    <w:r w:rsidRPr="00DE252F">
      <w:rPr>
        <w:b/>
      </w:rPr>
      <w:t xml:space="preserve">                                                 </w:t>
    </w:r>
    <w:r>
      <w:rPr>
        <w:b/>
      </w:rPr>
      <w:t xml:space="preserve"> </w:t>
    </w:r>
  </w:p>
  <w:p w:rsidR="0013468F" w:rsidRPr="00DE252F" w:rsidRDefault="0013468F" w:rsidP="00DE252F">
    <w:pPr>
      <w:pStyle w:val="lfej"/>
      <w:tabs>
        <w:tab w:val="clear" w:pos="4536"/>
        <w:tab w:val="clear" w:pos="9072"/>
        <w:tab w:val="right" w:pos="8789"/>
      </w:tabs>
      <w:jc w:val="right"/>
      <w:rPr>
        <w:rFonts w:ascii="Polo" w:hAnsi="Polo" w:cs="Arial"/>
        <w:b/>
        <w:u w:val="single"/>
      </w:rPr>
    </w:pPr>
    <w:r w:rsidRPr="00F111A2">
      <w:rPr>
        <w:u w:val="single"/>
      </w:rPr>
      <w:t>FOR elhelyezése lakott területek közötti KÖF szabadvezeték-hálózat</w:t>
    </w:r>
    <w:r>
      <w:rPr>
        <w:u w:val="single"/>
      </w:rPr>
      <w:t>ok</w:t>
    </w:r>
    <w:r w:rsidRPr="00F111A2">
      <w:rPr>
        <w:u w:val="single"/>
      </w:rPr>
      <w:t xml:space="preserve"> tartószerkezetein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8F" w:rsidRDefault="0013468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8F" w:rsidRPr="00FA5736" w:rsidRDefault="00BD142D" w:rsidP="002D4D0E">
    <w:pPr>
      <w:pStyle w:val="lfej"/>
      <w:tabs>
        <w:tab w:val="clear" w:pos="4536"/>
        <w:tab w:val="clear" w:pos="9072"/>
        <w:tab w:val="left" w:pos="11275"/>
      </w:tabs>
      <w:jc w:val="right"/>
    </w:pPr>
    <w:r w:rsidRPr="00F111A2">
      <w:rPr>
        <w:u w:val="single"/>
      </w:rPr>
      <w:t>FOR elhelyezése lakott területek közötti KÖF szabadvezeték-hálózat</w:t>
    </w:r>
    <w:r>
      <w:rPr>
        <w:u w:val="single"/>
      </w:rPr>
      <w:t>ok</w:t>
    </w:r>
    <w:r w:rsidRPr="00F111A2">
      <w:rPr>
        <w:u w:val="single"/>
      </w:rPr>
      <w:t xml:space="preserve"> tartószerkezetein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8F" w:rsidRDefault="0013468F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8F" w:rsidRDefault="0013468F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8F" w:rsidRDefault="0013468F" w:rsidP="002D4D0E">
    <w:pPr>
      <w:pStyle w:val="lfej"/>
      <w:jc w:val="right"/>
      <w:rPr>
        <w:u w:val="single"/>
      </w:rPr>
    </w:pPr>
  </w:p>
  <w:p w:rsidR="0013468F" w:rsidRPr="00FA5736" w:rsidRDefault="00BD142D" w:rsidP="002D4D0E">
    <w:pPr>
      <w:pStyle w:val="lfej"/>
      <w:jc w:val="right"/>
    </w:pPr>
    <w:r w:rsidRPr="00F111A2">
      <w:rPr>
        <w:u w:val="single"/>
      </w:rPr>
      <w:t>FOR elhelyezése lakott területek közötti KÖF szabadvezeték-hálózat</w:t>
    </w:r>
    <w:r>
      <w:rPr>
        <w:u w:val="single"/>
      </w:rPr>
      <w:t>ok</w:t>
    </w:r>
    <w:r w:rsidRPr="00F111A2">
      <w:rPr>
        <w:u w:val="single"/>
      </w:rPr>
      <w:t xml:space="preserve"> tartószerkezetein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8F" w:rsidRDefault="001346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upperRoman"/>
      <w:lvlText w:val="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1505DF"/>
    <w:multiLevelType w:val="hybridMultilevel"/>
    <w:tmpl w:val="E1B479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D44B4"/>
    <w:multiLevelType w:val="hybridMultilevel"/>
    <w:tmpl w:val="F6BC41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C2B34"/>
    <w:multiLevelType w:val="hybridMultilevel"/>
    <w:tmpl w:val="B440926C"/>
    <w:lvl w:ilvl="0" w:tplc="2EEC9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7F4F"/>
    <w:multiLevelType w:val="hybridMultilevel"/>
    <w:tmpl w:val="D458CD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1819"/>
    <w:multiLevelType w:val="singleLevel"/>
    <w:tmpl w:val="629212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714609"/>
    <w:multiLevelType w:val="hybridMultilevel"/>
    <w:tmpl w:val="590CAE74"/>
    <w:lvl w:ilvl="0" w:tplc="0DA23DE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582A64"/>
    <w:multiLevelType w:val="hybridMultilevel"/>
    <w:tmpl w:val="4E962C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D80CCD"/>
    <w:multiLevelType w:val="hybridMultilevel"/>
    <w:tmpl w:val="0B88D154"/>
    <w:lvl w:ilvl="0" w:tplc="FF3C6630">
      <w:start w:val="1"/>
      <w:numFmt w:val="lowerRoman"/>
      <w:pStyle w:val="Felsorols2"/>
      <w:lvlText w:val="(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163592"/>
    <w:multiLevelType w:val="hybridMultilevel"/>
    <w:tmpl w:val="D978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87C3A"/>
    <w:multiLevelType w:val="hybridMultilevel"/>
    <w:tmpl w:val="0D9692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A6930"/>
    <w:multiLevelType w:val="hybridMultilevel"/>
    <w:tmpl w:val="A98270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6F6B96"/>
    <w:multiLevelType w:val="singleLevel"/>
    <w:tmpl w:val="64AA2BE2"/>
    <w:lvl w:ilvl="0">
      <w:start w:val="1"/>
      <w:numFmt w:val="upperRoman"/>
      <w:pStyle w:val="Cmsor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B494819"/>
    <w:multiLevelType w:val="hybridMultilevel"/>
    <w:tmpl w:val="CF7A2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81A63"/>
    <w:multiLevelType w:val="hybridMultilevel"/>
    <w:tmpl w:val="F7D8CDBE"/>
    <w:lvl w:ilvl="0" w:tplc="82F0AA86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57895"/>
    <w:multiLevelType w:val="hybridMultilevel"/>
    <w:tmpl w:val="BD18FAB4"/>
    <w:lvl w:ilvl="0" w:tplc="4E9E7D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5475F"/>
    <w:multiLevelType w:val="hybridMultilevel"/>
    <w:tmpl w:val="B55C34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060D8"/>
    <w:multiLevelType w:val="hybridMultilevel"/>
    <w:tmpl w:val="E30A83FA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AA2D3C"/>
    <w:multiLevelType w:val="hybridMultilevel"/>
    <w:tmpl w:val="3D3CAE1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9" w15:restartNumberingAfterBreak="0">
    <w:nsid w:val="386A07AA"/>
    <w:multiLevelType w:val="hybridMultilevel"/>
    <w:tmpl w:val="4B7AF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B264C"/>
    <w:multiLevelType w:val="hybridMultilevel"/>
    <w:tmpl w:val="26667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2804"/>
    <w:multiLevelType w:val="singleLevel"/>
    <w:tmpl w:val="89CAA1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1B4525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23" w15:restartNumberingAfterBreak="0">
    <w:nsid w:val="44B924D4"/>
    <w:multiLevelType w:val="hybridMultilevel"/>
    <w:tmpl w:val="EE10A348"/>
    <w:lvl w:ilvl="0" w:tplc="CC5210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03DD5"/>
    <w:multiLevelType w:val="hybridMultilevel"/>
    <w:tmpl w:val="21284CCE"/>
    <w:lvl w:ilvl="0" w:tplc="F17251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89C630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1528D1"/>
    <w:multiLevelType w:val="hybridMultilevel"/>
    <w:tmpl w:val="12E88D64"/>
    <w:lvl w:ilvl="0" w:tplc="040E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6" w15:restartNumberingAfterBreak="0">
    <w:nsid w:val="474C6586"/>
    <w:multiLevelType w:val="hybridMultilevel"/>
    <w:tmpl w:val="BE86B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2289D"/>
    <w:multiLevelType w:val="hybridMultilevel"/>
    <w:tmpl w:val="AE16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26429"/>
    <w:multiLevelType w:val="hybridMultilevel"/>
    <w:tmpl w:val="66DA486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196509"/>
    <w:multiLevelType w:val="hybridMultilevel"/>
    <w:tmpl w:val="295403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0AA86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86F4C"/>
    <w:multiLevelType w:val="hybridMultilevel"/>
    <w:tmpl w:val="06D0AFAA"/>
    <w:lvl w:ilvl="0" w:tplc="F17251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A04573"/>
    <w:multiLevelType w:val="hybridMultilevel"/>
    <w:tmpl w:val="E598905A"/>
    <w:lvl w:ilvl="0" w:tplc="34C0F8C4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D33F17"/>
    <w:multiLevelType w:val="multilevel"/>
    <w:tmpl w:val="8794B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B1F7DB8"/>
    <w:multiLevelType w:val="hybridMultilevel"/>
    <w:tmpl w:val="DCC0666E"/>
    <w:lvl w:ilvl="0" w:tplc="040E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D1E1C2B"/>
    <w:multiLevelType w:val="hybridMultilevel"/>
    <w:tmpl w:val="BB6A6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47830"/>
    <w:multiLevelType w:val="hybridMultilevel"/>
    <w:tmpl w:val="B11875AE"/>
    <w:lvl w:ilvl="0" w:tplc="781C5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9B4BA6"/>
    <w:multiLevelType w:val="hybridMultilevel"/>
    <w:tmpl w:val="A2B0A298"/>
    <w:lvl w:ilvl="0" w:tplc="E8D26C1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955D94"/>
    <w:multiLevelType w:val="singleLevel"/>
    <w:tmpl w:val="C0F85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8" w15:restartNumberingAfterBreak="0">
    <w:nsid w:val="6C9F5B3A"/>
    <w:multiLevelType w:val="hybridMultilevel"/>
    <w:tmpl w:val="08AE3C9E"/>
    <w:lvl w:ilvl="0" w:tplc="781C5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D0CC8"/>
    <w:multiLevelType w:val="hybridMultilevel"/>
    <w:tmpl w:val="A93284C4"/>
    <w:lvl w:ilvl="0" w:tplc="B7105B08">
      <w:start w:val="1"/>
      <w:numFmt w:val="lowerRoman"/>
      <w:lvlText w:val="(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330473B"/>
    <w:multiLevelType w:val="hybridMultilevel"/>
    <w:tmpl w:val="AB6E434A"/>
    <w:lvl w:ilvl="0" w:tplc="2EEC9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54B0D"/>
    <w:multiLevelType w:val="hybridMultilevel"/>
    <w:tmpl w:val="6D746D62"/>
    <w:lvl w:ilvl="0" w:tplc="C8E6976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D256D2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E80689"/>
    <w:multiLevelType w:val="hybridMultilevel"/>
    <w:tmpl w:val="E95065FA"/>
    <w:lvl w:ilvl="0" w:tplc="059EF1D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3" w15:restartNumberingAfterBreak="0">
    <w:nsid w:val="781A4BBF"/>
    <w:multiLevelType w:val="hybridMultilevel"/>
    <w:tmpl w:val="4D6A72D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3D422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37"/>
  </w:num>
  <w:num w:numId="4">
    <w:abstractNumId w:val="8"/>
  </w:num>
  <w:num w:numId="5">
    <w:abstractNumId w:val="17"/>
  </w:num>
  <w:num w:numId="6">
    <w:abstractNumId w:val="33"/>
  </w:num>
  <w:num w:numId="7">
    <w:abstractNumId w:val="25"/>
  </w:num>
  <w:num w:numId="8">
    <w:abstractNumId w:val="22"/>
  </w:num>
  <w:num w:numId="9">
    <w:abstractNumId w:val="1"/>
  </w:num>
  <w:num w:numId="10">
    <w:abstractNumId w:val="44"/>
  </w:num>
  <w:num w:numId="11">
    <w:abstractNumId w:val="21"/>
  </w:num>
  <w:num w:numId="12">
    <w:abstractNumId w:val="5"/>
  </w:num>
  <w:num w:numId="13">
    <w:abstractNumId w:val="36"/>
  </w:num>
  <w:num w:numId="14">
    <w:abstractNumId w:val="7"/>
  </w:num>
  <w:num w:numId="15">
    <w:abstractNumId w:val="10"/>
  </w:num>
  <w:num w:numId="16">
    <w:abstractNumId w:val="16"/>
  </w:num>
  <w:num w:numId="17">
    <w:abstractNumId w:val="43"/>
  </w:num>
  <w:num w:numId="18">
    <w:abstractNumId w:val="42"/>
  </w:num>
  <w:num w:numId="19">
    <w:abstractNumId w:val="3"/>
  </w:num>
  <w:num w:numId="20">
    <w:abstractNumId w:val="11"/>
  </w:num>
  <w:num w:numId="21">
    <w:abstractNumId w:val="40"/>
  </w:num>
  <w:num w:numId="22">
    <w:abstractNumId w:val="14"/>
  </w:num>
  <w:num w:numId="23">
    <w:abstractNumId w:val="35"/>
  </w:num>
  <w:num w:numId="24">
    <w:abstractNumId w:val="29"/>
  </w:num>
  <w:num w:numId="25">
    <w:abstractNumId w:val="38"/>
  </w:num>
  <w:num w:numId="26">
    <w:abstractNumId w:val="39"/>
  </w:num>
  <w:num w:numId="27">
    <w:abstractNumId w:val="41"/>
  </w:num>
  <w:num w:numId="28">
    <w:abstractNumId w:val="31"/>
  </w:num>
  <w:num w:numId="29">
    <w:abstractNumId w:val="24"/>
  </w:num>
  <w:num w:numId="30">
    <w:abstractNumId w:val="30"/>
  </w:num>
  <w:num w:numId="31">
    <w:abstractNumId w:val="28"/>
  </w:num>
  <w:num w:numId="32">
    <w:abstractNumId w:val="18"/>
  </w:num>
  <w:num w:numId="33">
    <w:abstractNumId w:val="27"/>
  </w:num>
  <w:num w:numId="34">
    <w:abstractNumId w:val="20"/>
  </w:num>
  <w:num w:numId="35">
    <w:abstractNumId w:val="9"/>
  </w:num>
  <w:num w:numId="36">
    <w:abstractNumId w:val="26"/>
  </w:num>
  <w:num w:numId="37">
    <w:abstractNumId w:val="34"/>
  </w:num>
  <w:num w:numId="38">
    <w:abstractNumId w:val="13"/>
  </w:num>
  <w:num w:numId="39">
    <w:abstractNumId w:val="19"/>
  </w:num>
  <w:num w:numId="40">
    <w:abstractNumId w:val="6"/>
  </w:num>
  <w:num w:numId="41">
    <w:abstractNumId w:val="0"/>
  </w:num>
  <w:num w:numId="42">
    <w:abstractNumId w:val="32"/>
  </w:num>
  <w:num w:numId="43">
    <w:abstractNumId w:val="15"/>
  </w:num>
  <w:num w:numId="44">
    <w:abstractNumId w:val="4"/>
  </w:num>
  <w:num w:numId="45">
    <w:abstractNumId w:val="2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Class" w:val="Fee Earner"/>
    <w:docVar w:name="authCorresp" w:val="Dr. Horváth Anita"/>
    <w:docVar w:name="authEmail" w:val="anita.horvath@freshfields.com"/>
    <w:docVar w:name="authFax" w:val="+36 1 486 2201"/>
    <w:docVar w:name="authId" w:val="AHORVATH"/>
    <w:docVar w:name="authInitials" w:val="AH"/>
    <w:docVar w:name="authLocation" w:val="Budapest"/>
    <w:docVar w:name="authName" w:val="HORVATH, Anita"/>
    <w:docVar w:name="authPhone" w:val="+36 1 486 2200"/>
    <w:docVar w:name="docClass" w:val="-NONE-"/>
    <w:docVar w:name="docClient" w:val="130273"/>
    <w:docVar w:name="docDesc" w:val="4 party E.ON black"/>
    <w:docVar w:name="docGlobPracGroup" w:val="FIN"/>
    <w:docVar w:name="docId" w:val="BU154390"/>
    <w:docVar w:name="docMatter" w:val="0005"/>
    <w:docVar w:name="docVersion" w:val="2"/>
    <w:docVar w:name="operClass" w:val="Fee Earner"/>
    <w:docVar w:name="operCorresp" w:val="Dr. Horváth Anita"/>
    <w:docVar w:name="operEmail" w:val="anita.horvath@freshfields.com"/>
    <w:docVar w:name="operFax" w:val="+36 1 486 2201"/>
    <w:docVar w:name="operId" w:val="AHORVATH"/>
    <w:docVar w:name="operInitials" w:val="AH"/>
    <w:docVar w:name="operLocation" w:val="Budapest"/>
    <w:docVar w:name="operName" w:val="HORVATH, Anita"/>
    <w:docVar w:name="operPhone" w:val="+36 1 486 2200"/>
  </w:docVars>
  <w:rsids>
    <w:rsidRoot w:val="00176FD9"/>
    <w:rsid w:val="00001C64"/>
    <w:rsid w:val="00003E22"/>
    <w:rsid w:val="00004354"/>
    <w:rsid w:val="00006C71"/>
    <w:rsid w:val="00015E74"/>
    <w:rsid w:val="00016018"/>
    <w:rsid w:val="00017AC7"/>
    <w:rsid w:val="00024730"/>
    <w:rsid w:val="000255D5"/>
    <w:rsid w:val="00032E12"/>
    <w:rsid w:val="000337DC"/>
    <w:rsid w:val="0003429E"/>
    <w:rsid w:val="00035FBC"/>
    <w:rsid w:val="00042954"/>
    <w:rsid w:val="00043EB4"/>
    <w:rsid w:val="000452B6"/>
    <w:rsid w:val="00057EE9"/>
    <w:rsid w:val="000615D4"/>
    <w:rsid w:val="0007133F"/>
    <w:rsid w:val="0009655C"/>
    <w:rsid w:val="000A5297"/>
    <w:rsid w:val="000A5D51"/>
    <w:rsid w:val="000A6201"/>
    <w:rsid w:val="000B2203"/>
    <w:rsid w:val="000B4337"/>
    <w:rsid w:val="000C2CB1"/>
    <w:rsid w:val="000C4FB8"/>
    <w:rsid w:val="000D4A5B"/>
    <w:rsid w:val="000E647C"/>
    <w:rsid w:val="000E7037"/>
    <w:rsid w:val="000E737A"/>
    <w:rsid w:val="001024AF"/>
    <w:rsid w:val="001059B2"/>
    <w:rsid w:val="00117AAE"/>
    <w:rsid w:val="00117E6B"/>
    <w:rsid w:val="001208C0"/>
    <w:rsid w:val="00121C5A"/>
    <w:rsid w:val="00132E00"/>
    <w:rsid w:val="00133D44"/>
    <w:rsid w:val="0013468F"/>
    <w:rsid w:val="001403DE"/>
    <w:rsid w:val="00147B4B"/>
    <w:rsid w:val="00152D72"/>
    <w:rsid w:val="00153949"/>
    <w:rsid w:val="001544D6"/>
    <w:rsid w:val="001562CD"/>
    <w:rsid w:val="00161E30"/>
    <w:rsid w:val="00167574"/>
    <w:rsid w:val="00170BA4"/>
    <w:rsid w:val="001711E7"/>
    <w:rsid w:val="00176FD9"/>
    <w:rsid w:val="00177D05"/>
    <w:rsid w:val="00182265"/>
    <w:rsid w:val="0018334E"/>
    <w:rsid w:val="00186308"/>
    <w:rsid w:val="001954C9"/>
    <w:rsid w:val="00196E29"/>
    <w:rsid w:val="001A3447"/>
    <w:rsid w:val="001A36CA"/>
    <w:rsid w:val="001A4972"/>
    <w:rsid w:val="001A6A6A"/>
    <w:rsid w:val="001A6B4B"/>
    <w:rsid w:val="001B2EC6"/>
    <w:rsid w:val="001B48F2"/>
    <w:rsid w:val="001B5163"/>
    <w:rsid w:val="001C3F5C"/>
    <w:rsid w:val="001D3A05"/>
    <w:rsid w:val="001E29D0"/>
    <w:rsid w:val="001F0386"/>
    <w:rsid w:val="001F78A3"/>
    <w:rsid w:val="002066F5"/>
    <w:rsid w:val="002107AC"/>
    <w:rsid w:val="002116E9"/>
    <w:rsid w:val="00212235"/>
    <w:rsid w:val="00215216"/>
    <w:rsid w:val="002204AF"/>
    <w:rsid w:val="00226FF1"/>
    <w:rsid w:val="00232C9C"/>
    <w:rsid w:val="00240578"/>
    <w:rsid w:val="002423E4"/>
    <w:rsid w:val="00242ED9"/>
    <w:rsid w:val="0027166F"/>
    <w:rsid w:val="00276E4A"/>
    <w:rsid w:val="00286411"/>
    <w:rsid w:val="00287B93"/>
    <w:rsid w:val="00297210"/>
    <w:rsid w:val="00297408"/>
    <w:rsid w:val="002A1909"/>
    <w:rsid w:val="002A2361"/>
    <w:rsid w:val="002B0A44"/>
    <w:rsid w:val="002B0FFF"/>
    <w:rsid w:val="002B4A3F"/>
    <w:rsid w:val="002C33EE"/>
    <w:rsid w:val="002C5D45"/>
    <w:rsid w:val="002C6E4F"/>
    <w:rsid w:val="002D4D0E"/>
    <w:rsid w:val="002E0972"/>
    <w:rsid w:val="002E577A"/>
    <w:rsid w:val="002E5F79"/>
    <w:rsid w:val="002F0746"/>
    <w:rsid w:val="002F21B2"/>
    <w:rsid w:val="002F64A9"/>
    <w:rsid w:val="00301FA8"/>
    <w:rsid w:val="003043FA"/>
    <w:rsid w:val="003102D6"/>
    <w:rsid w:val="003113FB"/>
    <w:rsid w:val="00313CEB"/>
    <w:rsid w:val="0031514A"/>
    <w:rsid w:val="00316702"/>
    <w:rsid w:val="00316BC0"/>
    <w:rsid w:val="003202E0"/>
    <w:rsid w:val="003216FF"/>
    <w:rsid w:val="003228C9"/>
    <w:rsid w:val="00324A85"/>
    <w:rsid w:val="003279FF"/>
    <w:rsid w:val="00330A12"/>
    <w:rsid w:val="00331D29"/>
    <w:rsid w:val="00335627"/>
    <w:rsid w:val="003363D9"/>
    <w:rsid w:val="00343783"/>
    <w:rsid w:val="00344B02"/>
    <w:rsid w:val="003514DF"/>
    <w:rsid w:val="00376CE9"/>
    <w:rsid w:val="0038732E"/>
    <w:rsid w:val="00387331"/>
    <w:rsid w:val="003A16D2"/>
    <w:rsid w:val="003A1BF9"/>
    <w:rsid w:val="003D446F"/>
    <w:rsid w:val="003F69ED"/>
    <w:rsid w:val="003F72B8"/>
    <w:rsid w:val="003F7888"/>
    <w:rsid w:val="003F7F8F"/>
    <w:rsid w:val="00402A32"/>
    <w:rsid w:val="00406A16"/>
    <w:rsid w:val="00410432"/>
    <w:rsid w:val="00410F74"/>
    <w:rsid w:val="00412A41"/>
    <w:rsid w:val="00424AC1"/>
    <w:rsid w:val="004379CD"/>
    <w:rsid w:val="004407B9"/>
    <w:rsid w:val="00441BE4"/>
    <w:rsid w:val="004504EA"/>
    <w:rsid w:val="004553F9"/>
    <w:rsid w:val="00460519"/>
    <w:rsid w:val="00460F00"/>
    <w:rsid w:val="00464084"/>
    <w:rsid w:val="0046420D"/>
    <w:rsid w:val="0047692E"/>
    <w:rsid w:val="0047696D"/>
    <w:rsid w:val="00482EF8"/>
    <w:rsid w:val="0048381C"/>
    <w:rsid w:val="004931A7"/>
    <w:rsid w:val="004934D2"/>
    <w:rsid w:val="00497437"/>
    <w:rsid w:val="0049787E"/>
    <w:rsid w:val="004A31D9"/>
    <w:rsid w:val="004A4BBE"/>
    <w:rsid w:val="004B1BDA"/>
    <w:rsid w:val="004B2BF0"/>
    <w:rsid w:val="004C06BF"/>
    <w:rsid w:val="004C19C9"/>
    <w:rsid w:val="004C2BB8"/>
    <w:rsid w:val="004C70F1"/>
    <w:rsid w:val="004D1AD3"/>
    <w:rsid w:val="004D7401"/>
    <w:rsid w:val="004E6136"/>
    <w:rsid w:val="004E67CC"/>
    <w:rsid w:val="004E6A1F"/>
    <w:rsid w:val="004E7893"/>
    <w:rsid w:val="004F2355"/>
    <w:rsid w:val="004F2518"/>
    <w:rsid w:val="004F743D"/>
    <w:rsid w:val="004F7DBF"/>
    <w:rsid w:val="00501801"/>
    <w:rsid w:val="00503167"/>
    <w:rsid w:val="00505614"/>
    <w:rsid w:val="00507DFD"/>
    <w:rsid w:val="005140E5"/>
    <w:rsid w:val="00516D1A"/>
    <w:rsid w:val="0054451F"/>
    <w:rsid w:val="00544971"/>
    <w:rsid w:val="005520C1"/>
    <w:rsid w:val="00567A7A"/>
    <w:rsid w:val="005734A4"/>
    <w:rsid w:val="005773BD"/>
    <w:rsid w:val="00592926"/>
    <w:rsid w:val="00594325"/>
    <w:rsid w:val="005A196F"/>
    <w:rsid w:val="005A214E"/>
    <w:rsid w:val="005A34DF"/>
    <w:rsid w:val="005A4D68"/>
    <w:rsid w:val="005A5C5C"/>
    <w:rsid w:val="005B33EA"/>
    <w:rsid w:val="005C0FBE"/>
    <w:rsid w:val="005C4D66"/>
    <w:rsid w:val="005D1645"/>
    <w:rsid w:val="005E68F3"/>
    <w:rsid w:val="005F20C4"/>
    <w:rsid w:val="005F4D65"/>
    <w:rsid w:val="005F720F"/>
    <w:rsid w:val="0060365F"/>
    <w:rsid w:val="006076A4"/>
    <w:rsid w:val="006076FD"/>
    <w:rsid w:val="00612B8B"/>
    <w:rsid w:val="006163A7"/>
    <w:rsid w:val="00620B36"/>
    <w:rsid w:val="00622A4C"/>
    <w:rsid w:val="0062356D"/>
    <w:rsid w:val="00625652"/>
    <w:rsid w:val="006273F4"/>
    <w:rsid w:val="00630EE1"/>
    <w:rsid w:val="00631B02"/>
    <w:rsid w:val="00663220"/>
    <w:rsid w:val="00665017"/>
    <w:rsid w:val="00680542"/>
    <w:rsid w:val="00690436"/>
    <w:rsid w:val="0069228C"/>
    <w:rsid w:val="00694B3F"/>
    <w:rsid w:val="00697C2F"/>
    <w:rsid w:val="006A3F4B"/>
    <w:rsid w:val="006A57CA"/>
    <w:rsid w:val="006B08FB"/>
    <w:rsid w:val="006C595E"/>
    <w:rsid w:val="006D2190"/>
    <w:rsid w:val="006E3D51"/>
    <w:rsid w:val="006E61B2"/>
    <w:rsid w:val="006F05E1"/>
    <w:rsid w:val="006F0778"/>
    <w:rsid w:val="006F1394"/>
    <w:rsid w:val="006F3385"/>
    <w:rsid w:val="006F514C"/>
    <w:rsid w:val="00700A8C"/>
    <w:rsid w:val="007021A2"/>
    <w:rsid w:val="00712159"/>
    <w:rsid w:val="00713315"/>
    <w:rsid w:val="0072435F"/>
    <w:rsid w:val="0072673F"/>
    <w:rsid w:val="007419BC"/>
    <w:rsid w:val="0074286D"/>
    <w:rsid w:val="0074469A"/>
    <w:rsid w:val="00752799"/>
    <w:rsid w:val="007618AD"/>
    <w:rsid w:val="007645E5"/>
    <w:rsid w:val="0078191C"/>
    <w:rsid w:val="00783D56"/>
    <w:rsid w:val="00786CA8"/>
    <w:rsid w:val="00786FE7"/>
    <w:rsid w:val="0079246B"/>
    <w:rsid w:val="00795CAC"/>
    <w:rsid w:val="00797A1F"/>
    <w:rsid w:val="007A29C5"/>
    <w:rsid w:val="007B0F29"/>
    <w:rsid w:val="007B19F2"/>
    <w:rsid w:val="007C2475"/>
    <w:rsid w:val="007C4674"/>
    <w:rsid w:val="007D146E"/>
    <w:rsid w:val="007D2140"/>
    <w:rsid w:val="007D2374"/>
    <w:rsid w:val="007D5AD5"/>
    <w:rsid w:val="007E184C"/>
    <w:rsid w:val="007E21BB"/>
    <w:rsid w:val="007E5460"/>
    <w:rsid w:val="007F18EE"/>
    <w:rsid w:val="007F1E0D"/>
    <w:rsid w:val="00801F0F"/>
    <w:rsid w:val="00806C33"/>
    <w:rsid w:val="00807782"/>
    <w:rsid w:val="0080795A"/>
    <w:rsid w:val="008104DB"/>
    <w:rsid w:val="00814487"/>
    <w:rsid w:val="00822BD7"/>
    <w:rsid w:val="00826563"/>
    <w:rsid w:val="008278AF"/>
    <w:rsid w:val="00831421"/>
    <w:rsid w:val="0083329D"/>
    <w:rsid w:val="00837B01"/>
    <w:rsid w:val="008412E7"/>
    <w:rsid w:val="0084415D"/>
    <w:rsid w:val="00860514"/>
    <w:rsid w:val="00863F0A"/>
    <w:rsid w:val="00872F7A"/>
    <w:rsid w:val="0087387C"/>
    <w:rsid w:val="00876063"/>
    <w:rsid w:val="00876152"/>
    <w:rsid w:val="0088156D"/>
    <w:rsid w:val="008831FC"/>
    <w:rsid w:val="00890476"/>
    <w:rsid w:val="008A1619"/>
    <w:rsid w:val="008A16F0"/>
    <w:rsid w:val="008A274E"/>
    <w:rsid w:val="008A7F82"/>
    <w:rsid w:val="008C3098"/>
    <w:rsid w:val="008C5B16"/>
    <w:rsid w:val="008D52CD"/>
    <w:rsid w:val="008E1EBA"/>
    <w:rsid w:val="008E4677"/>
    <w:rsid w:val="00900F7A"/>
    <w:rsid w:val="009019A5"/>
    <w:rsid w:val="009056D1"/>
    <w:rsid w:val="00907440"/>
    <w:rsid w:val="009103E5"/>
    <w:rsid w:val="00914658"/>
    <w:rsid w:val="00915EA1"/>
    <w:rsid w:val="009252CE"/>
    <w:rsid w:val="00925946"/>
    <w:rsid w:val="00927246"/>
    <w:rsid w:val="00931D96"/>
    <w:rsid w:val="00936270"/>
    <w:rsid w:val="00943FC9"/>
    <w:rsid w:val="00944A99"/>
    <w:rsid w:val="00946E93"/>
    <w:rsid w:val="009517A2"/>
    <w:rsid w:val="00964436"/>
    <w:rsid w:val="009720B1"/>
    <w:rsid w:val="0097445D"/>
    <w:rsid w:val="009815E2"/>
    <w:rsid w:val="009827F1"/>
    <w:rsid w:val="0099161C"/>
    <w:rsid w:val="00992B9C"/>
    <w:rsid w:val="00995B13"/>
    <w:rsid w:val="009B3A4C"/>
    <w:rsid w:val="009B4D2F"/>
    <w:rsid w:val="009B5E20"/>
    <w:rsid w:val="009C6C6D"/>
    <w:rsid w:val="009D308D"/>
    <w:rsid w:val="009D6DCD"/>
    <w:rsid w:val="009E1E81"/>
    <w:rsid w:val="009E38E1"/>
    <w:rsid w:val="00A0182F"/>
    <w:rsid w:val="00A074CF"/>
    <w:rsid w:val="00A23097"/>
    <w:rsid w:val="00A276EA"/>
    <w:rsid w:val="00A30024"/>
    <w:rsid w:val="00A344DA"/>
    <w:rsid w:val="00A34FF4"/>
    <w:rsid w:val="00A50BA5"/>
    <w:rsid w:val="00A53BD2"/>
    <w:rsid w:val="00A579F9"/>
    <w:rsid w:val="00A635DE"/>
    <w:rsid w:val="00A659DB"/>
    <w:rsid w:val="00A900EB"/>
    <w:rsid w:val="00A93294"/>
    <w:rsid w:val="00A937E5"/>
    <w:rsid w:val="00AA0BB5"/>
    <w:rsid w:val="00AA4F50"/>
    <w:rsid w:val="00AA632D"/>
    <w:rsid w:val="00AB30EF"/>
    <w:rsid w:val="00AB4738"/>
    <w:rsid w:val="00AC10D6"/>
    <w:rsid w:val="00AD4022"/>
    <w:rsid w:val="00AE04CF"/>
    <w:rsid w:val="00AE352D"/>
    <w:rsid w:val="00AE434D"/>
    <w:rsid w:val="00AF02AA"/>
    <w:rsid w:val="00AF1C37"/>
    <w:rsid w:val="00B057D4"/>
    <w:rsid w:val="00B101E3"/>
    <w:rsid w:val="00B102E7"/>
    <w:rsid w:val="00B113C6"/>
    <w:rsid w:val="00B1293C"/>
    <w:rsid w:val="00B14CE4"/>
    <w:rsid w:val="00B1623C"/>
    <w:rsid w:val="00B251F9"/>
    <w:rsid w:val="00B326E4"/>
    <w:rsid w:val="00B41CF6"/>
    <w:rsid w:val="00B41E60"/>
    <w:rsid w:val="00B521C1"/>
    <w:rsid w:val="00B60279"/>
    <w:rsid w:val="00B64915"/>
    <w:rsid w:val="00B74A55"/>
    <w:rsid w:val="00B90D62"/>
    <w:rsid w:val="00B91A89"/>
    <w:rsid w:val="00B93CEE"/>
    <w:rsid w:val="00BA5D0F"/>
    <w:rsid w:val="00BA7280"/>
    <w:rsid w:val="00BB1F72"/>
    <w:rsid w:val="00BB284B"/>
    <w:rsid w:val="00BB7113"/>
    <w:rsid w:val="00BC3069"/>
    <w:rsid w:val="00BC351F"/>
    <w:rsid w:val="00BC371D"/>
    <w:rsid w:val="00BD0EC5"/>
    <w:rsid w:val="00BD142D"/>
    <w:rsid w:val="00BD2BEF"/>
    <w:rsid w:val="00BE0AA8"/>
    <w:rsid w:val="00BE0FB9"/>
    <w:rsid w:val="00BE14C9"/>
    <w:rsid w:val="00BF0B62"/>
    <w:rsid w:val="00BF240C"/>
    <w:rsid w:val="00C009E7"/>
    <w:rsid w:val="00C03F1B"/>
    <w:rsid w:val="00C0569F"/>
    <w:rsid w:val="00C12784"/>
    <w:rsid w:val="00C12977"/>
    <w:rsid w:val="00C14B39"/>
    <w:rsid w:val="00C157A8"/>
    <w:rsid w:val="00C31716"/>
    <w:rsid w:val="00C37D8D"/>
    <w:rsid w:val="00C47C67"/>
    <w:rsid w:val="00C5266A"/>
    <w:rsid w:val="00C557C9"/>
    <w:rsid w:val="00C562A6"/>
    <w:rsid w:val="00C60B77"/>
    <w:rsid w:val="00C60FB7"/>
    <w:rsid w:val="00C6158D"/>
    <w:rsid w:val="00C64058"/>
    <w:rsid w:val="00C64546"/>
    <w:rsid w:val="00C72CFA"/>
    <w:rsid w:val="00C736E5"/>
    <w:rsid w:val="00C75E4C"/>
    <w:rsid w:val="00C76E5E"/>
    <w:rsid w:val="00C8258C"/>
    <w:rsid w:val="00C84F49"/>
    <w:rsid w:val="00C90196"/>
    <w:rsid w:val="00C9316C"/>
    <w:rsid w:val="00C94C9F"/>
    <w:rsid w:val="00CA16B8"/>
    <w:rsid w:val="00CA71A2"/>
    <w:rsid w:val="00CA7716"/>
    <w:rsid w:val="00CB0517"/>
    <w:rsid w:val="00CB1812"/>
    <w:rsid w:val="00CB68D2"/>
    <w:rsid w:val="00CB6D34"/>
    <w:rsid w:val="00CC240A"/>
    <w:rsid w:val="00CD0A61"/>
    <w:rsid w:val="00CD1BA9"/>
    <w:rsid w:val="00CD6305"/>
    <w:rsid w:val="00CD6CB8"/>
    <w:rsid w:val="00CD7F63"/>
    <w:rsid w:val="00CE388C"/>
    <w:rsid w:val="00CF0C3E"/>
    <w:rsid w:val="00CF22C4"/>
    <w:rsid w:val="00CF3178"/>
    <w:rsid w:val="00D066DC"/>
    <w:rsid w:val="00D14BED"/>
    <w:rsid w:val="00D162F4"/>
    <w:rsid w:val="00D20A99"/>
    <w:rsid w:val="00D24A1D"/>
    <w:rsid w:val="00D25BCC"/>
    <w:rsid w:val="00D271B0"/>
    <w:rsid w:val="00D34096"/>
    <w:rsid w:val="00D34F34"/>
    <w:rsid w:val="00D375AF"/>
    <w:rsid w:val="00D412C9"/>
    <w:rsid w:val="00D5559A"/>
    <w:rsid w:val="00D61D67"/>
    <w:rsid w:val="00D6219B"/>
    <w:rsid w:val="00D65356"/>
    <w:rsid w:val="00D66118"/>
    <w:rsid w:val="00D710F7"/>
    <w:rsid w:val="00D742B3"/>
    <w:rsid w:val="00D844B8"/>
    <w:rsid w:val="00DB1E08"/>
    <w:rsid w:val="00DB3F96"/>
    <w:rsid w:val="00DB6FB7"/>
    <w:rsid w:val="00DC01E5"/>
    <w:rsid w:val="00DC0DB6"/>
    <w:rsid w:val="00DC5BFA"/>
    <w:rsid w:val="00DC6EC0"/>
    <w:rsid w:val="00DD2596"/>
    <w:rsid w:val="00DD2A5F"/>
    <w:rsid w:val="00DD7CB9"/>
    <w:rsid w:val="00DE252F"/>
    <w:rsid w:val="00DF4CD1"/>
    <w:rsid w:val="00E064B1"/>
    <w:rsid w:val="00E139D6"/>
    <w:rsid w:val="00E3328C"/>
    <w:rsid w:val="00E333AF"/>
    <w:rsid w:val="00E34B32"/>
    <w:rsid w:val="00E37E45"/>
    <w:rsid w:val="00E4383E"/>
    <w:rsid w:val="00E4487C"/>
    <w:rsid w:val="00E452B1"/>
    <w:rsid w:val="00E460D9"/>
    <w:rsid w:val="00E5101D"/>
    <w:rsid w:val="00E52162"/>
    <w:rsid w:val="00E6083C"/>
    <w:rsid w:val="00E7394E"/>
    <w:rsid w:val="00E74887"/>
    <w:rsid w:val="00E87C20"/>
    <w:rsid w:val="00E91EE5"/>
    <w:rsid w:val="00E96480"/>
    <w:rsid w:val="00EA70A7"/>
    <w:rsid w:val="00EA7EF5"/>
    <w:rsid w:val="00EB0D0D"/>
    <w:rsid w:val="00EB4019"/>
    <w:rsid w:val="00EC0CDF"/>
    <w:rsid w:val="00EC5F2A"/>
    <w:rsid w:val="00ED3E75"/>
    <w:rsid w:val="00EE0CF9"/>
    <w:rsid w:val="00EE1022"/>
    <w:rsid w:val="00EF2BDE"/>
    <w:rsid w:val="00EF5B79"/>
    <w:rsid w:val="00EF65C9"/>
    <w:rsid w:val="00EF6FF5"/>
    <w:rsid w:val="00F00A88"/>
    <w:rsid w:val="00F0495E"/>
    <w:rsid w:val="00F066DF"/>
    <w:rsid w:val="00F10ED7"/>
    <w:rsid w:val="00F111A2"/>
    <w:rsid w:val="00F155AD"/>
    <w:rsid w:val="00F25BCF"/>
    <w:rsid w:val="00F3112C"/>
    <w:rsid w:val="00F41670"/>
    <w:rsid w:val="00F4293B"/>
    <w:rsid w:val="00F470B3"/>
    <w:rsid w:val="00F526B9"/>
    <w:rsid w:val="00F625BD"/>
    <w:rsid w:val="00F70E1C"/>
    <w:rsid w:val="00F718DD"/>
    <w:rsid w:val="00F742C6"/>
    <w:rsid w:val="00F759CF"/>
    <w:rsid w:val="00F76381"/>
    <w:rsid w:val="00F77CEA"/>
    <w:rsid w:val="00F81D89"/>
    <w:rsid w:val="00F82C73"/>
    <w:rsid w:val="00F83BE4"/>
    <w:rsid w:val="00FA0E0D"/>
    <w:rsid w:val="00FA16F3"/>
    <w:rsid w:val="00FA5736"/>
    <w:rsid w:val="00FA7AD1"/>
    <w:rsid w:val="00FB3A8E"/>
    <w:rsid w:val="00FB67A7"/>
    <w:rsid w:val="00FC6ED7"/>
    <w:rsid w:val="00FD395C"/>
    <w:rsid w:val="00FE3A82"/>
    <w:rsid w:val="00FE4E9A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FA5F1C"/>
  <w15:docId w15:val="{AE323D80-D9FE-4A77-A181-A60D7F76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692E"/>
    <w:rPr>
      <w:rFonts w:ascii="H-Times New Roman" w:hAnsi="H-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E5F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47692E"/>
    <w:pPr>
      <w:keepNext/>
      <w:numPr>
        <w:numId w:val="2"/>
      </w:numPr>
      <w:jc w:val="both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rsid w:val="00476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7692E"/>
    <w:pPr>
      <w:jc w:val="center"/>
    </w:pPr>
    <w:rPr>
      <w:rFonts w:ascii="Times New Roman" w:hAnsi="Times New Roman"/>
      <w:sz w:val="28"/>
    </w:rPr>
  </w:style>
  <w:style w:type="paragraph" w:styleId="Szvegtrzs">
    <w:name w:val="Body Text"/>
    <w:aliases w:val="Szövegtörzs Char1,Szövegtörzs Char Char,Szövegtörzs Char"/>
    <w:basedOn w:val="Norml"/>
    <w:rsid w:val="0047692E"/>
    <w:pPr>
      <w:jc w:val="both"/>
    </w:pPr>
    <w:rPr>
      <w:rFonts w:ascii="Times New Roman" w:hAnsi="Times New Roman"/>
    </w:rPr>
  </w:style>
  <w:style w:type="paragraph" w:styleId="lfej">
    <w:name w:val="header"/>
    <w:basedOn w:val="Norml"/>
    <w:link w:val="lfejChar"/>
    <w:rsid w:val="0047692E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styleId="Oldalszm">
    <w:name w:val="page number"/>
    <w:basedOn w:val="Bekezdsalapbettpusa"/>
    <w:semiHidden/>
    <w:rsid w:val="0047692E"/>
  </w:style>
  <w:style w:type="paragraph" w:styleId="Szvegtrzs2">
    <w:name w:val="Body Text 2"/>
    <w:basedOn w:val="Norml"/>
    <w:semiHidden/>
    <w:rsid w:val="0047692E"/>
    <w:pPr>
      <w:jc w:val="center"/>
    </w:pPr>
    <w:rPr>
      <w:rFonts w:ascii="Times New Roman" w:hAnsi="Times New Roman"/>
    </w:rPr>
  </w:style>
  <w:style w:type="paragraph" w:styleId="llb">
    <w:name w:val="footer"/>
    <w:basedOn w:val="Norml"/>
    <w:semiHidden/>
    <w:rsid w:val="0047692E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rsid w:val="0047692E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47692E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l"/>
    <w:semiHidden/>
    <w:rsid w:val="0047692E"/>
    <w:rPr>
      <w:rFonts w:ascii="Tahoma" w:hAnsi="Tahoma" w:cs="Tahoma"/>
      <w:sz w:val="16"/>
      <w:szCs w:val="16"/>
    </w:rPr>
  </w:style>
  <w:style w:type="character" w:customStyle="1" w:styleId="Szvegtrzs2Char">
    <w:name w:val="Szövegtörzs 2 Char"/>
    <w:basedOn w:val="Bekezdsalapbettpusa"/>
    <w:rsid w:val="0047692E"/>
    <w:rPr>
      <w:sz w:val="24"/>
      <w:lang w:val="hu-HU" w:eastAsia="hu-HU" w:bidi="ar-SA"/>
    </w:rPr>
  </w:style>
  <w:style w:type="paragraph" w:styleId="Szvegtrzsbehzssal">
    <w:name w:val="Body Text Indent"/>
    <w:basedOn w:val="Norml"/>
    <w:semiHidden/>
    <w:rsid w:val="0047692E"/>
    <w:pPr>
      <w:ind w:left="426"/>
    </w:pPr>
    <w:rPr>
      <w:rFonts w:ascii="Times New Roman" w:hAnsi="Times New Roman"/>
      <w:sz w:val="20"/>
    </w:rPr>
  </w:style>
  <w:style w:type="paragraph" w:styleId="Felsorols2">
    <w:name w:val="List Bullet 2"/>
    <w:basedOn w:val="Norml"/>
    <w:autoRedefine/>
    <w:semiHidden/>
    <w:rsid w:val="00C5266A"/>
    <w:pPr>
      <w:numPr>
        <w:numId w:val="4"/>
      </w:numPr>
      <w:tabs>
        <w:tab w:val="clear" w:pos="780"/>
        <w:tab w:val="num" w:pos="1134"/>
      </w:tabs>
      <w:ind w:left="1134" w:hanging="567"/>
      <w:jc w:val="both"/>
    </w:pPr>
    <w:rPr>
      <w:rFonts w:ascii="Times New Roman" w:hAnsi="Times New Roman"/>
      <w:szCs w:val="24"/>
    </w:rPr>
  </w:style>
  <w:style w:type="paragraph" w:customStyle="1" w:styleId="Buborkszveg1">
    <w:name w:val="Buborékszöveg1"/>
    <w:basedOn w:val="Norml"/>
    <w:semiHidden/>
    <w:rsid w:val="0047692E"/>
    <w:rPr>
      <w:rFonts w:ascii="Tahoma" w:hAnsi="Tahoma" w:cs="Tahoma"/>
      <w:sz w:val="16"/>
      <w:szCs w:val="16"/>
    </w:rPr>
  </w:style>
  <w:style w:type="paragraph" w:customStyle="1" w:styleId="Szvegtrzs31">
    <w:name w:val="Szövegtörzs 31"/>
    <w:basedOn w:val="Norml"/>
    <w:rsid w:val="0047692E"/>
    <w:rPr>
      <w:b/>
      <w:lang w:eastAsia="ar-SA"/>
    </w:rPr>
  </w:style>
  <w:style w:type="character" w:styleId="Jegyzethivatkozs">
    <w:name w:val="annotation reference"/>
    <w:basedOn w:val="Bekezdsalapbettpusa"/>
    <w:uiPriority w:val="99"/>
    <w:semiHidden/>
    <w:rsid w:val="004769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47692E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47692E"/>
    <w:rPr>
      <w:b/>
      <w:bCs/>
    </w:rPr>
  </w:style>
  <w:style w:type="character" w:customStyle="1" w:styleId="WW8Num6z1">
    <w:name w:val="WW8Num6z1"/>
    <w:rsid w:val="0047692E"/>
    <w:rPr>
      <w:rFonts w:ascii="Courier New" w:hAnsi="Courier New"/>
    </w:rPr>
  </w:style>
  <w:style w:type="paragraph" w:customStyle="1" w:styleId="Vltozat1">
    <w:name w:val="Változat1"/>
    <w:hidden/>
    <w:semiHidden/>
    <w:rsid w:val="0047692E"/>
    <w:rPr>
      <w:rFonts w:ascii="H-Times New Roman" w:hAnsi="H-Times New Roman"/>
      <w:sz w:val="24"/>
    </w:rPr>
  </w:style>
  <w:style w:type="paragraph" w:customStyle="1" w:styleId="BalloonText2">
    <w:name w:val="Balloon Text2"/>
    <w:basedOn w:val="Norml"/>
    <w:semiHidden/>
    <w:rsid w:val="0047692E"/>
    <w:rPr>
      <w:rFonts w:ascii="Tahoma" w:hAnsi="Tahoma" w:cs="Tahoma"/>
      <w:sz w:val="16"/>
      <w:szCs w:val="16"/>
    </w:rPr>
  </w:style>
  <w:style w:type="paragraph" w:customStyle="1" w:styleId="Norml1">
    <w:name w:val="Normál1"/>
    <w:rsid w:val="0047692E"/>
    <w:pPr>
      <w:widowControl w:val="0"/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4"/>
    </w:rPr>
  </w:style>
  <w:style w:type="paragraph" w:styleId="Vltozat">
    <w:name w:val="Revision"/>
    <w:hidden/>
    <w:semiHidden/>
    <w:rsid w:val="0047692E"/>
    <w:rPr>
      <w:rFonts w:ascii="H-Times New Roman" w:hAnsi="H-Times New Roman"/>
      <w:sz w:val="24"/>
    </w:rPr>
  </w:style>
  <w:style w:type="character" w:customStyle="1" w:styleId="TitleChar">
    <w:name w:val="Title Char"/>
    <w:basedOn w:val="Bekezdsalapbettpusa"/>
    <w:rsid w:val="0047692E"/>
    <w:rPr>
      <w:sz w:val="28"/>
    </w:rPr>
  </w:style>
  <w:style w:type="paragraph" w:styleId="Szvegtrzsbehzssal3">
    <w:name w:val="Body Text Indent 3"/>
    <w:basedOn w:val="Norml"/>
    <w:semiHidden/>
    <w:rsid w:val="004769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Bekezdsalapbettpusa"/>
    <w:rsid w:val="0047692E"/>
    <w:rPr>
      <w:rFonts w:ascii="H-Times New Roman" w:hAnsi="H-Times New Roman"/>
      <w:sz w:val="16"/>
      <w:szCs w:val="16"/>
    </w:rPr>
  </w:style>
  <w:style w:type="character" w:customStyle="1" w:styleId="lfejChar">
    <w:name w:val="Élőfej Char"/>
    <w:basedOn w:val="Bekezdsalapbettpusa"/>
    <w:link w:val="lfej"/>
    <w:rsid w:val="003A16D2"/>
    <w:rPr>
      <w:lang w:val="hu-HU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E5F79"/>
    <w:rPr>
      <w:rFonts w:ascii="Cambria" w:hAnsi="Cambria"/>
      <w:b/>
      <w:bCs/>
      <w:kern w:val="32"/>
      <w:sz w:val="32"/>
      <w:szCs w:val="32"/>
      <w:lang w:val="hu-HU" w:eastAsia="hu-HU"/>
    </w:rPr>
  </w:style>
  <w:style w:type="paragraph" w:styleId="Listaszerbekezds">
    <w:name w:val="List Paragraph"/>
    <w:basedOn w:val="Norml"/>
    <w:uiPriority w:val="34"/>
    <w:qFormat/>
    <w:rsid w:val="00BE14C9"/>
    <w:pPr>
      <w:ind w:left="720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57CA"/>
    <w:rPr>
      <w:rFonts w:ascii="H-Times New Roman" w:hAnsi="H-Times New Roman"/>
    </w:rPr>
  </w:style>
  <w:style w:type="character" w:customStyle="1" w:styleId="CmChar">
    <w:name w:val="Cím Char"/>
    <w:basedOn w:val="Bekezdsalapbettpusa"/>
    <w:link w:val="Cm"/>
    <w:rsid w:val="0080778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4187</Words>
  <Characters>28893</Characters>
  <Application>Microsoft Office Word</Application>
  <DocSecurity>0</DocSecurity>
  <Lines>240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E.ON IS GmbH</Company>
  <LinksUpToDate>false</LinksUpToDate>
  <CharactersWithSpaces>33014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creator>branko.gyurity</dc:creator>
  <cp:lastModifiedBy>Szálkai, József</cp:lastModifiedBy>
  <cp:revision>22</cp:revision>
  <cp:lastPrinted>2010-08-04T10:16:00Z</cp:lastPrinted>
  <dcterms:created xsi:type="dcterms:W3CDTF">2018-10-30T09:08:00Z</dcterms:created>
  <dcterms:modified xsi:type="dcterms:W3CDTF">2020-02-18T10:32:00Z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AHORVATH</vt:lpwstr>
  </property>
  <property fmtid="{D5CDD505-2E9C-101B-9397-08002B2CF9AE}" pid="3" name="operName">
    <vt:lpwstr>HORVATH, Anita</vt:lpwstr>
  </property>
  <property fmtid="{D5CDD505-2E9C-101B-9397-08002B2CF9AE}" pid="4" name="operLocation">
    <vt:lpwstr>Budapest</vt:lpwstr>
  </property>
  <property fmtid="{D5CDD505-2E9C-101B-9397-08002B2CF9AE}" pid="5" name="operExtension">
    <vt:lpwstr/>
  </property>
  <property fmtid="{D5CDD505-2E9C-101B-9397-08002B2CF9AE}" pid="6" name="operPhone">
    <vt:lpwstr>+36 1 486 2200</vt:lpwstr>
  </property>
  <property fmtid="{D5CDD505-2E9C-101B-9397-08002B2CF9AE}" pid="7" name="operEmail">
    <vt:lpwstr>anita.horvath@freshfields.com</vt:lpwstr>
  </property>
  <property fmtid="{D5CDD505-2E9C-101B-9397-08002B2CF9AE}" pid="8" name="operFax">
    <vt:lpwstr>+36 1 486 2201</vt:lpwstr>
  </property>
  <property fmtid="{D5CDD505-2E9C-101B-9397-08002B2CF9AE}" pid="9" name="operCorresp">
    <vt:lpwstr>Dr. Horváth Anita</vt:lpwstr>
  </property>
  <property fmtid="{D5CDD505-2E9C-101B-9397-08002B2CF9AE}" pid="10" name="operInitials">
    <vt:lpwstr>AH</vt:lpwstr>
  </property>
  <property fmtid="{D5CDD505-2E9C-101B-9397-08002B2CF9AE}" pid="11" name="authId">
    <vt:lpwstr>AHORVATH</vt:lpwstr>
  </property>
  <property fmtid="{D5CDD505-2E9C-101B-9397-08002B2CF9AE}" pid="12" name="authName">
    <vt:lpwstr>HORVATH, Anita</vt:lpwstr>
  </property>
  <property fmtid="{D5CDD505-2E9C-101B-9397-08002B2CF9AE}" pid="13" name="authLocation">
    <vt:lpwstr>Budapest</vt:lpwstr>
  </property>
  <property fmtid="{D5CDD505-2E9C-101B-9397-08002B2CF9AE}" pid="14" name="authExtension">
    <vt:lpwstr/>
  </property>
  <property fmtid="{D5CDD505-2E9C-101B-9397-08002B2CF9AE}" pid="15" name="authPhone">
    <vt:lpwstr>+36 1 486 2200</vt:lpwstr>
  </property>
  <property fmtid="{D5CDD505-2E9C-101B-9397-08002B2CF9AE}" pid="16" name="authEmail">
    <vt:lpwstr>anita.horvath@freshfields.com</vt:lpwstr>
  </property>
  <property fmtid="{D5CDD505-2E9C-101B-9397-08002B2CF9AE}" pid="17" name="authFax">
    <vt:lpwstr>+36 1 486 2201</vt:lpwstr>
  </property>
  <property fmtid="{D5CDD505-2E9C-101B-9397-08002B2CF9AE}" pid="18" name="authCorresp">
    <vt:lpwstr>Dr. Horváth Anita</vt:lpwstr>
  </property>
  <property fmtid="{D5CDD505-2E9C-101B-9397-08002B2CF9AE}" pid="19" name="authInitials">
    <vt:lpwstr>AH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130273</vt:lpwstr>
  </property>
  <property fmtid="{D5CDD505-2E9C-101B-9397-08002B2CF9AE}" pid="24" name="docMatter">
    <vt:lpwstr>0005</vt:lpwstr>
  </property>
  <property fmtid="{D5CDD505-2E9C-101B-9397-08002B2CF9AE}" pid="25" name="docGlobPracGroup">
    <vt:lpwstr>FIN</vt:lpwstr>
  </property>
  <property fmtid="{D5CDD505-2E9C-101B-9397-08002B2CF9AE}" pid="26" name="docGlobSectGroup">
    <vt:lpwstr/>
  </property>
  <property fmtid="{D5CDD505-2E9C-101B-9397-08002B2CF9AE}" pid="27" name="docOrganisation">
    <vt:lpwstr/>
  </property>
  <property fmtid="{D5CDD505-2E9C-101B-9397-08002B2CF9AE}" pid="28" name="docId">
    <vt:lpwstr>BU154390</vt:lpwstr>
  </property>
  <property fmtid="{D5CDD505-2E9C-101B-9397-08002B2CF9AE}" pid="29" name="docVersion">
    <vt:lpwstr>2</vt:lpwstr>
  </property>
  <property fmtid="{D5CDD505-2E9C-101B-9397-08002B2CF9AE}" pid="30" name="docDesc">
    <vt:lpwstr>4 party E.ON black</vt:lpwstr>
  </property>
</Properties>
</file>