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96F6" w14:textId="05891C43" w:rsidR="00E758E5" w:rsidRDefault="00E758E5" w:rsidP="00E758E5">
      <w:pPr>
        <w:spacing w:after="0" w:line="240" w:lineRule="auto"/>
        <w:ind w:left="-284"/>
        <w:jc w:val="right"/>
        <w:rPr>
          <w:b/>
          <w:sz w:val="28"/>
          <w:szCs w:val="28"/>
        </w:rPr>
      </w:pPr>
      <w:bookmarkStart w:id="0" w:name="_Hlk103753765"/>
      <w:r w:rsidRPr="003A4D11">
        <w:rPr>
          <w:b/>
          <w:sz w:val="28"/>
          <w:szCs w:val="28"/>
        </w:rPr>
        <w:t>Ügyrendi folyamat ellenőrzése</w:t>
      </w:r>
      <w:bookmarkEnd w:id="0"/>
      <w:r w:rsidR="0020640D">
        <w:rPr>
          <w:b/>
          <w:sz w:val="28"/>
          <w:szCs w:val="28"/>
        </w:rPr>
        <w:t xml:space="preserve"> – 6. sz. melléklet</w:t>
      </w:r>
    </w:p>
    <w:p w14:paraId="4D61AC2E" w14:textId="4ADA7508" w:rsidR="00E758E5" w:rsidRDefault="00E758E5" w:rsidP="00E758E5">
      <w:pPr>
        <w:spacing w:after="0" w:line="240" w:lineRule="auto"/>
        <w:ind w:left="-284"/>
        <w:jc w:val="right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8289663" wp14:editId="527A3F78">
            <wp:extent cx="5946655" cy="814387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549" cy="816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8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EAEC3" w14:textId="77777777" w:rsidR="00DD7C57" w:rsidRDefault="00DD7C57" w:rsidP="00E758E5">
      <w:pPr>
        <w:spacing w:after="0" w:line="240" w:lineRule="auto"/>
      </w:pPr>
      <w:r>
        <w:separator/>
      </w:r>
    </w:p>
  </w:endnote>
  <w:endnote w:type="continuationSeparator" w:id="0">
    <w:p w14:paraId="48E297EF" w14:textId="77777777" w:rsidR="00DD7C57" w:rsidRDefault="00DD7C57" w:rsidP="00E7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6EDD9" w14:textId="2DEA92F9" w:rsidR="00E758E5" w:rsidRDefault="00E758E5">
    <w:pPr>
      <w:pStyle w:val="llb"/>
    </w:pPr>
  </w:p>
  <w:tbl>
    <w:tblPr>
      <w:tblW w:w="8789" w:type="dxa"/>
      <w:tblInd w:w="-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4820"/>
      <w:gridCol w:w="1134"/>
    </w:tblGrid>
    <w:tr w:rsidR="00E758E5" w14:paraId="14F99463" w14:textId="77777777" w:rsidTr="00684FAE">
      <w:tc>
        <w:tcPr>
          <w:tcW w:w="283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D5DD152" w14:textId="543881B1" w:rsidR="00E758E5" w:rsidRPr="009C3EE2" w:rsidRDefault="00E758E5" w:rsidP="00E758E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9C3EE2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 xml:space="preserve">Azonosító: </w:t>
          </w:r>
          <w:r w:rsidR="0020640D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6</w:t>
          </w:r>
          <w:r w:rsidR="00273057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. sz. melléklet</w:t>
          </w:r>
        </w:p>
        <w:p w14:paraId="43341C9E" w14:textId="15C2E091" w:rsidR="00E758E5" w:rsidRPr="009C3EE2" w:rsidRDefault="00E758E5" w:rsidP="00E758E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9C3EE2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Azonosítás dátuma: 2022.</w:t>
          </w:r>
          <w:r w:rsidR="00273057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06</w:t>
          </w:r>
          <w:r w:rsidRPr="009C3EE2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.</w:t>
          </w:r>
          <w:r w:rsidR="00273057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06.</w:t>
          </w:r>
        </w:p>
      </w:tc>
      <w:tc>
        <w:tcPr>
          <w:tcW w:w="48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13AAD8B" w14:textId="2BE4C190" w:rsidR="00E758E5" w:rsidRPr="00E758E5" w:rsidRDefault="00273057" w:rsidP="00E758E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 xml:space="preserve">Az </w:t>
          </w:r>
          <w:r w:rsidR="00E758E5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 xml:space="preserve">SZ-150 </w:t>
          </w:r>
          <w:r>
            <w:rPr>
              <w:rFonts w:ascii="Times New Roman" w:hAnsi="Times New Roman" w:cs="Times New Roman"/>
              <w:sz w:val="20"/>
              <w:szCs w:val="20"/>
            </w:rPr>
            <w:t>–</w:t>
          </w:r>
          <w:r w:rsidR="00E758E5">
            <w:rPr>
              <w:rFonts w:ascii="Times New Roman" w:hAnsi="Times New Roman" w:cs="Times New Roman"/>
              <w:sz w:val="20"/>
              <w:szCs w:val="20"/>
            </w:rPr>
            <w:t xml:space="preserve"> Szabályzat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20640D">
            <w:rPr>
              <w:rFonts w:ascii="Times New Roman" w:hAnsi="Times New Roman" w:cs="Times New Roman"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t>. sz. melléklete</w:t>
          </w:r>
        </w:p>
        <w:p w14:paraId="032086AA" w14:textId="77777777" w:rsidR="00E758E5" w:rsidRPr="009C3EE2" w:rsidRDefault="00E758E5" w:rsidP="00E758E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</w:pPr>
          <w:r w:rsidRPr="009C3EE2">
            <w:rPr>
              <w:rFonts w:ascii="Times New Roman" w:eastAsia="Times New Roman" w:hAnsi="Times New Roman" w:cs="Times New Roman"/>
              <w:sz w:val="20"/>
              <w:szCs w:val="20"/>
              <w:lang w:eastAsia="hu-HU"/>
            </w:rPr>
            <w:t>Győződjön meg róla, hogy a hatályos példányt használja!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1DAE115" w14:textId="77777777" w:rsidR="00E758E5" w:rsidRPr="00424862" w:rsidRDefault="00E758E5" w:rsidP="00E758E5">
          <w:pPr>
            <w:spacing w:after="0" w:line="240" w:lineRule="auto"/>
            <w:jc w:val="right"/>
            <w:rPr>
              <w:rFonts w:ascii="Times New Roman" w:eastAsia="Calibri" w:hAnsi="Times New Roman"/>
              <w:color w:val="333300"/>
              <w:sz w:val="20"/>
              <w:szCs w:val="20"/>
            </w:rPr>
          </w:pP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t xml:space="preserve">Oldalszám: </w:t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fldChar w:fldCharType="begin"/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fldChar w:fldCharType="separate"/>
          </w:r>
          <w:r w:rsidRPr="00424862">
            <w:rPr>
              <w:rStyle w:val="Oldalszm"/>
              <w:rFonts w:ascii="Times New Roman" w:hAnsi="Times New Roman"/>
              <w:noProof/>
              <w:sz w:val="20"/>
              <w:szCs w:val="20"/>
            </w:rPr>
            <w:t>12</w:t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fldChar w:fldCharType="end"/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t>/</w:t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fldChar w:fldCharType="begin"/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instrText xml:space="preserve"> NUMPAGES </w:instrText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fldChar w:fldCharType="separate"/>
          </w:r>
          <w:r w:rsidRPr="00424862">
            <w:rPr>
              <w:rStyle w:val="Oldalszm"/>
              <w:rFonts w:ascii="Times New Roman" w:hAnsi="Times New Roman"/>
              <w:noProof/>
              <w:sz w:val="20"/>
              <w:szCs w:val="20"/>
            </w:rPr>
            <w:t>26</w:t>
          </w:r>
          <w:r w:rsidRPr="00424862">
            <w:rPr>
              <w:rStyle w:val="Oldalszm"/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14:paraId="6FBBA60C" w14:textId="77777777" w:rsidR="00E758E5" w:rsidRDefault="00E758E5" w:rsidP="00E758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5B52" w14:textId="77777777" w:rsidR="00DD7C57" w:rsidRDefault="00DD7C57" w:rsidP="00E758E5">
      <w:pPr>
        <w:spacing w:after="0" w:line="240" w:lineRule="auto"/>
      </w:pPr>
      <w:r>
        <w:separator/>
      </w:r>
    </w:p>
  </w:footnote>
  <w:footnote w:type="continuationSeparator" w:id="0">
    <w:p w14:paraId="3F48F0C8" w14:textId="77777777" w:rsidR="00DD7C57" w:rsidRDefault="00DD7C57" w:rsidP="00E7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B8B6" w14:textId="2CD5F746" w:rsidR="00E758E5" w:rsidRPr="00E758E5" w:rsidRDefault="00E758E5" w:rsidP="00E758E5">
    <w:pPr>
      <w:pStyle w:val="lfej"/>
      <w:tabs>
        <w:tab w:val="clear" w:pos="4536"/>
        <w:tab w:val="center" w:pos="3544"/>
      </w:tabs>
      <w:jc w:val="right"/>
      <w:rPr>
        <w:rFonts w:ascii="Times New Roman" w:hAnsi="Times New Roman" w:cs="Times New Roman"/>
        <w:sz w:val="20"/>
        <w:szCs w:val="20"/>
      </w:rPr>
    </w:pPr>
    <w:bookmarkStart w:id="1" w:name="_Hlk86049691"/>
    <w:r w:rsidRPr="00E758E5">
      <w:rPr>
        <w:rFonts w:ascii="Times New Roman" w:hAnsi="Times New Roman" w:cs="Times New Roman"/>
        <w:sz w:val="20"/>
        <w:szCs w:val="20"/>
        <w:u w:val="single"/>
      </w:rPr>
      <w:t>Idegen tulajdonú eszközök elhelyezése hálózati létesítményeken</w:t>
    </w:r>
  </w:p>
  <w:bookmarkEnd w:id="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E5"/>
    <w:rsid w:val="0020640D"/>
    <w:rsid w:val="00273057"/>
    <w:rsid w:val="00277DDC"/>
    <w:rsid w:val="003179B3"/>
    <w:rsid w:val="00684FAE"/>
    <w:rsid w:val="00DD7C57"/>
    <w:rsid w:val="00E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38BE"/>
  <w15:chartTrackingRefBased/>
  <w15:docId w15:val="{FAFACE1B-75E5-4D66-AF44-7D159234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58E5"/>
  </w:style>
  <w:style w:type="paragraph" w:styleId="llb">
    <w:name w:val="footer"/>
    <w:basedOn w:val="Norml"/>
    <w:link w:val="llbChar"/>
    <w:uiPriority w:val="99"/>
    <w:unhideWhenUsed/>
    <w:rsid w:val="00E7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58E5"/>
  </w:style>
  <w:style w:type="character" w:styleId="Oldalszm">
    <w:name w:val="page number"/>
    <w:rsid w:val="00E758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Nagy, Norbert</dc:creator>
  <cp:keywords/>
  <dc:description/>
  <cp:lastModifiedBy>Nagy, Norbert</cp:lastModifiedBy>
  <cp:revision>3</cp:revision>
  <dcterms:created xsi:type="dcterms:W3CDTF">2022-05-18T06:46:00Z</dcterms:created>
  <dcterms:modified xsi:type="dcterms:W3CDTF">2022-05-30T11:17:00Z</dcterms:modified>
</cp:coreProperties>
</file>